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EB3" w:rsidRDefault="00485EB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 клас волейбо</w:t>
      </w:r>
      <w:r w:rsidR="00003712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.</w:t>
      </w:r>
    </w:p>
    <w:p w:rsidR="00485EB3" w:rsidRDefault="00485EB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Удосконалення подач.</w:t>
      </w:r>
      <w:r w:rsidRPr="00485EB3">
        <w:t xml:space="preserve"> </w:t>
      </w:r>
      <w:hyperlink r:id="rId4" w:history="1">
        <w:r>
          <w:rPr>
            <w:rStyle w:val="a3"/>
          </w:rPr>
          <w:t>http://ir.lib.vntu.edu.ua/bitstream/handle/1</w:t>
        </w:r>
      </w:hyperlink>
    </w:p>
    <w:p w:rsidR="00485EB3" w:rsidRDefault="00485EB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Взаємодія гравців </w:t>
      </w:r>
      <w:r w:rsidR="00003712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 xml:space="preserve"> і задньої лінії.</w:t>
      </w:r>
      <w:r w:rsidRPr="00485EB3">
        <w:rPr>
          <w:lang w:val="uk-UA"/>
        </w:rPr>
        <w:t xml:space="preserve"> </w:t>
      </w:r>
      <w:hyperlink r:id="rId5" w:history="1">
        <w:r>
          <w:rPr>
            <w:rStyle w:val="a3"/>
          </w:rPr>
          <w:t>https://disted.edu.vn.ua/courses/learn/5088</w:t>
        </w:r>
      </w:hyperlink>
    </w:p>
    <w:p w:rsidR="00485EB3" w:rsidRDefault="00485EB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Блокуван</w:t>
      </w:r>
      <w:r w:rsidR="00003712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я нападаючого удару.</w:t>
      </w:r>
    </w:p>
    <w:p w:rsidR="00485EB3" w:rsidRPr="00003712" w:rsidRDefault="00003712">
      <w:r>
        <w:rPr>
          <w:sz w:val="28"/>
          <w:szCs w:val="28"/>
          <w:lang w:val="uk-UA"/>
        </w:rPr>
        <w:t>Основні правила</w:t>
      </w:r>
      <w:bookmarkStart w:id="0" w:name="_GoBack"/>
      <w:bookmarkEnd w:id="0"/>
      <w:r>
        <w:rPr>
          <w:sz w:val="28"/>
          <w:szCs w:val="28"/>
          <w:lang w:val="uk-UA"/>
        </w:rPr>
        <w:t xml:space="preserve"> судівство</w:t>
      </w:r>
      <w:r w:rsidR="00485EB3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="008A48B6" w:rsidRPr="008A48B6">
        <w:t xml:space="preserve"> </w:t>
      </w:r>
      <w:hyperlink r:id="rId6" w:history="1">
        <w:r w:rsidR="008A48B6">
          <w:rPr>
            <w:rStyle w:val="a3"/>
          </w:rPr>
          <w:t>https://rofv.org/uploads/files/metodlit/metodyka-suddivstva-voleybolu.pdf</w:t>
        </w:r>
      </w:hyperlink>
    </w:p>
    <w:p w:rsidR="00485EB3" w:rsidRDefault="00485EB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Прийом м’яча від сітки.</w:t>
      </w:r>
    </w:p>
    <w:p w:rsidR="00485EB3" w:rsidRPr="00485EB3" w:rsidRDefault="00485EB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Присідання, стри</w:t>
      </w:r>
      <w:r w:rsidR="00003712">
        <w:rPr>
          <w:sz w:val="28"/>
          <w:szCs w:val="28"/>
          <w:lang w:val="uk-UA"/>
        </w:rPr>
        <w:t>бки на скакалці, підтягуванн</w:t>
      </w:r>
      <w:r>
        <w:rPr>
          <w:sz w:val="28"/>
          <w:szCs w:val="28"/>
          <w:lang w:val="uk-UA"/>
        </w:rPr>
        <w:t>я,</w:t>
      </w:r>
      <w:r w:rsidR="0000371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згин. розгин. тулуба з положення лежачи.</w:t>
      </w:r>
    </w:p>
    <w:sectPr w:rsidR="00485EB3" w:rsidRPr="00485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EB3"/>
    <w:rsid w:val="00003712"/>
    <w:rsid w:val="00485EB3"/>
    <w:rsid w:val="008A48B6"/>
    <w:rsid w:val="00D3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4AD266-4B50-46E1-9E7D-6E47160DD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5E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ofv.org/uploads/files/metodlit/metodyka-suddivstva-voleybolu.pdf" TargetMode="External"/><Relationship Id="rId5" Type="http://schemas.openxmlformats.org/officeDocument/2006/relationships/hyperlink" Target="https://disted.edu.vn.ua/courses/learn/5088" TargetMode="External"/><Relationship Id="rId4" Type="http://schemas.openxmlformats.org/officeDocument/2006/relationships/hyperlink" Target="http://ir.lib.vntu.edu.ua/bitstream/handle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2020-03-15T14:38:00Z</dcterms:created>
  <dcterms:modified xsi:type="dcterms:W3CDTF">2020-03-15T20:25:00Z</dcterms:modified>
</cp:coreProperties>
</file>