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0BA" w:rsidRDefault="00DD50BA" w:rsidP="00DD50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клас. Образотворче мистецтво.</w:t>
      </w:r>
    </w:p>
    <w:p w:rsidR="00DD50BA" w:rsidRDefault="00DD50BA" w:rsidP="00DD50BA">
      <w:pPr>
        <w:rPr>
          <w:rFonts w:ascii="Times New Roman" w:hAnsi="Times New Roman" w:cs="Times New Roman"/>
          <w:b/>
          <w:sz w:val="28"/>
          <w:szCs w:val="28"/>
        </w:rPr>
      </w:pPr>
    </w:p>
    <w:p w:rsidR="00DD50BA" w:rsidRDefault="00DD50BA" w:rsidP="00DD50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Квітковий натюрморт.</w:t>
      </w:r>
    </w:p>
    <w:p w:rsidR="00DD50BA" w:rsidRPr="00DD50BA" w:rsidRDefault="00DD50BA" w:rsidP="00DD50BA">
      <w:pPr>
        <w:rPr>
          <w:rFonts w:ascii="Times New Roman" w:hAnsi="Times New Roman" w:cs="Times New Roman"/>
          <w:sz w:val="28"/>
          <w:szCs w:val="28"/>
        </w:rPr>
      </w:pPr>
      <w:r w:rsidRPr="00DD50BA">
        <w:rPr>
          <w:rFonts w:ascii="Times New Roman" w:hAnsi="Times New Roman" w:cs="Times New Roman"/>
          <w:b/>
          <w:sz w:val="28"/>
          <w:szCs w:val="28"/>
        </w:rPr>
        <w:t xml:space="preserve">Натюрморт </w:t>
      </w:r>
      <w:r w:rsidRPr="00DD50B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D50BA">
        <w:rPr>
          <w:rFonts w:ascii="Times New Roman" w:hAnsi="Times New Roman" w:cs="Times New Roman"/>
          <w:sz w:val="28"/>
          <w:szCs w:val="28"/>
        </w:rPr>
        <w:t>фр</w:t>
      </w:r>
      <w:proofErr w:type="spellEnd"/>
      <w:r w:rsidRPr="00DD50BA">
        <w:rPr>
          <w:rFonts w:ascii="Times New Roman" w:hAnsi="Times New Roman" w:cs="Times New Roman"/>
          <w:sz w:val="28"/>
          <w:szCs w:val="28"/>
        </w:rPr>
        <w:t>. «мертва природа») - жанр образотворчого мистецтва, твори мистецтва з зображенням неживих предметів (посуду, овочів, фруктів, квітів тощо).</w:t>
      </w:r>
    </w:p>
    <w:p w:rsidR="00DD50BA" w:rsidRPr="00DD50BA" w:rsidRDefault="00DD50BA" w:rsidP="00DD50BA">
      <w:pPr>
        <w:rPr>
          <w:rFonts w:ascii="Times New Roman" w:hAnsi="Times New Roman" w:cs="Times New Roman"/>
          <w:sz w:val="28"/>
          <w:szCs w:val="28"/>
        </w:rPr>
      </w:pPr>
      <w:r w:rsidRPr="00DD50BA">
        <w:rPr>
          <w:rFonts w:ascii="Times New Roman" w:hAnsi="Times New Roman" w:cs="Times New Roman"/>
          <w:sz w:val="28"/>
          <w:szCs w:val="28"/>
        </w:rPr>
        <w:t xml:space="preserve"> Натюрморт поряд з визначенням «мертва природа»  має ще одне визначення - «тихе» або «нерухоме життя».</w:t>
      </w:r>
    </w:p>
    <w:p w:rsidR="00DD50BA" w:rsidRPr="00DD50BA" w:rsidRDefault="00DD50BA" w:rsidP="00DD50BA">
      <w:pPr>
        <w:rPr>
          <w:rFonts w:ascii="Times New Roman" w:hAnsi="Times New Roman" w:cs="Times New Roman"/>
          <w:sz w:val="28"/>
          <w:szCs w:val="28"/>
        </w:rPr>
      </w:pPr>
      <w:r w:rsidRPr="00DD50BA">
        <w:rPr>
          <w:rFonts w:ascii="Times New Roman" w:hAnsi="Times New Roman" w:cs="Times New Roman"/>
          <w:sz w:val="28"/>
          <w:szCs w:val="28"/>
        </w:rPr>
        <w:t xml:space="preserve">В Китаї вже в 6 ст. малювали натюрморти з квітів. Квітковий натюрморт - улюблений жанр багатьох живописців. Розмаїття форм і кольорів квітів дає змогу передати неперевершену красу світу природи. Зазвичай композиція квіткових натюрмортів досить проста: ваза з квітами, яка може доповнюватися фруктами, предметами побуту (посуд, книжки, свічники тощо). Проте саме квіти - головна «дійова особа» в картині. </w:t>
      </w:r>
    </w:p>
    <w:p w:rsidR="00DD50BA" w:rsidRPr="00DD50BA" w:rsidRDefault="00DD50BA" w:rsidP="00DD50BA">
      <w:pPr>
        <w:rPr>
          <w:rFonts w:ascii="Times New Roman" w:hAnsi="Times New Roman" w:cs="Times New Roman"/>
          <w:sz w:val="28"/>
          <w:szCs w:val="28"/>
        </w:rPr>
      </w:pPr>
      <w:r w:rsidRPr="00DD50BA">
        <w:rPr>
          <w:rFonts w:ascii="Times New Roman" w:hAnsi="Times New Roman" w:cs="Times New Roman"/>
          <w:sz w:val="28"/>
          <w:szCs w:val="28"/>
        </w:rPr>
        <w:t>-</w:t>
      </w:r>
      <w:r w:rsidRPr="00DD50BA">
        <w:rPr>
          <w:rFonts w:ascii="Times New Roman" w:hAnsi="Times New Roman" w:cs="Times New Roman"/>
          <w:sz w:val="28"/>
          <w:szCs w:val="28"/>
        </w:rPr>
        <w:tab/>
        <w:t xml:space="preserve">Де та коли натюрморт  став окремим жанром живопису? (Голландія, 17 </w:t>
      </w:r>
      <w:proofErr w:type="spellStart"/>
      <w:r w:rsidRPr="00DD50BA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DD50BA">
        <w:rPr>
          <w:rFonts w:ascii="Times New Roman" w:hAnsi="Times New Roman" w:cs="Times New Roman"/>
          <w:sz w:val="28"/>
          <w:szCs w:val="28"/>
        </w:rPr>
        <w:t>).</w:t>
      </w:r>
    </w:p>
    <w:p w:rsidR="00DD50BA" w:rsidRDefault="00DD50BA" w:rsidP="00DD50BA">
      <w:pPr>
        <w:rPr>
          <w:rFonts w:ascii="Times New Roman" w:hAnsi="Times New Roman" w:cs="Times New Roman"/>
          <w:sz w:val="28"/>
          <w:szCs w:val="28"/>
        </w:rPr>
      </w:pPr>
      <w:r w:rsidRPr="00DD50BA">
        <w:rPr>
          <w:rFonts w:ascii="Times New Roman" w:hAnsi="Times New Roman" w:cs="Times New Roman"/>
          <w:b/>
          <w:sz w:val="28"/>
          <w:szCs w:val="28"/>
        </w:rPr>
        <w:t>Це цікаво</w:t>
      </w:r>
      <w:r w:rsidRPr="00DD50BA">
        <w:rPr>
          <w:rFonts w:ascii="Times New Roman" w:hAnsi="Times New Roman" w:cs="Times New Roman"/>
          <w:sz w:val="28"/>
          <w:szCs w:val="28"/>
        </w:rPr>
        <w:t xml:space="preserve">. У голландському мистецтві квітковий натюрморт утвердився як самостійний жанр у творчості </w:t>
      </w:r>
      <w:proofErr w:type="spellStart"/>
      <w:r w:rsidRPr="00DD50BA">
        <w:rPr>
          <w:rFonts w:ascii="Times New Roman" w:hAnsi="Times New Roman" w:cs="Times New Roman"/>
          <w:sz w:val="28"/>
          <w:szCs w:val="28"/>
        </w:rPr>
        <w:t>Амброзіуса</w:t>
      </w:r>
      <w:proofErr w:type="spellEnd"/>
      <w:r w:rsidRPr="00DD50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0BA">
        <w:rPr>
          <w:rFonts w:ascii="Times New Roman" w:hAnsi="Times New Roman" w:cs="Times New Roman"/>
          <w:sz w:val="28"/>
          <w:szCs w:val="28"/>
        </w:rPr>
        <w:t>Босхарта</w:t>
      </w:r>
      <w:proofErr w:type="spellEnd"/>
      <w:r w:rsidRPr="00DD50BA">
        <w:rPr>
          <w:rFonts w:ascii="Times New Roman" w:hAnsi="Times New Roman" w:cs="Times New Roman"/>
          <w:sz w:val="28"/>
          <w:szCs w:val="28"/>
        </w:rPr>
        <w:t xml:space="preserve"> Старшого (XVII ст.). На полотнах </w:t>
      </w:r>
      <w:proofErr w:type="spellStart"/>
      <w:r w:rsidRPr="00DD50BA">
        <w:rPr>
          <w:rFonts w:ascii="Times New Roman" w:hAnsi="Times New Roman" w:cs="Times New Roman"/>
          <w:sz w:val="28"/>
          <w:szCs w:val="28"/>
        </w:rPr>
        <w:t>Босхарта</w:t>
      </w:r>
      <w:proofErr w:type="spellEnd"/>
      <w:r w:rsidRPr="00DD50BA">
        <w:rPr>
          <w:rFonts w:ascii="Times New Roman" w:hAnsi="Times New Roman" w:cs="Times New Roman"/>
          <w:sz w:val="28"/>
          <w:szCs w:val="28"/>
        </w:rPr>
        <w:t xml:space="preserve"> поруч із букетами зображені ящірки, метелики, мушлі оригінальної форми та забарвлення.</w:t>
      </w:r>
    </w:p>
    <w:p w:rsidR="00DD50BA" w:rsidRPr="00DD50BA" w:rsidRDefault="00DD50BA" w:rsidP="00DD50BA">
      <w:pPr>
        <w:rPr>
          <w:rFonts w:ascii="Times New Roman" w:hAnsi="Times New Roman" w:cs="Times New Roman"/>
          <w:sz w:val="28"/>
          <w:szCs w:val="28"/>
        </w:rPr>
      </w:pPr>
      <w:r w:rsidRPr="00DD50BA">
        <w:rPr>
          <w:rFonts w:ascii="Times New Roman" w:hAnsi="Times New Roman" w:cs="Times New Roman"/>
          <w:sz w:val="28"/>
          <w:szCs w:val="28"/>
        </w:rPr>
        <w:t>Квітковий натюрморт — найулюбленіший жанр багатьох живописців. Розмаїття форм і кольорів квітів дає змогу передати багатство світу п</w:t>
      </w:r>
      <w:r>
        <w:rPr>
          <w:rFonts w:ascii="Times New Roman" w:hAnsi="Times New Roman" w:cs="Times New Roman"/>
          <w:sz w:val="28"/>
          <w:szCs w:val="28"/>
        </w:rPr>
        <w:t>рироди, її неперевершену красу.</w:t>
      </w:r>
    </w:p>
    <w:p w:rsidR="00DD50BA" w:rsidRPr="00DD50BA" w:rsidRDefault="00DD50BA" w:rsidP="00DD50BA">
      <w:pPr>
        <w:rPr>
          <w:rFonts w:ascii="Times New Roman" w:hAnsi="Times New Roman" w:cs="Times New Roman"/>
          <w:sz w:val="28"/>
          <w:szCs w:val="28"/>
        </w:rPr>
      </w:pPr>
      <w:r w:rsidRPr="00DD50BA">
        <w:rPr>
          <w:rFonts w:ascii="Times New Roman" w:hAnsi="Times New Roman" w:cs="Times New Roman"/>
          <w:sz w:val="28"/>
          <w:szCs w:val="28"/>
        </w:rPr>
        <w:t>Зазвичай композиція квіткових натюрмортів досить проста: ваза з квітами, яка іноді доповнюється фрук</w:t>
      </w:r>
      <w:r>
        <w:rPr>
          <w:rFonts w:ascii="Times New Roman" w:hAnsi="Times New Roman" w:cs="Times New Roman"/>
          <w:sz w:val="28"/>
          <w:szCs w:val="28"/>
        </w:rPr>
        <w:t>тами або романтичними деталями.</w:t>
      </w:r>
    </w:p>
    <w:p w:rsidR="00DD50BA" w:rsidRDefault="00DD50BA" w:rsidP="00DD50BA">
      <w:pPr>
        <w:rPr>
          <w:rFonts w:ascii="Times New Roman" w:hAnsi="Times New Roman" w:cs="Times New Roman"/>
          <w:sz w:val="28"/>
          <w:szCs w:val="28"/>
        </w:rPr>
      </w:pPr>
      <w:r w:rsidRPr="00DD50BA">
        <w:rPr>
          <w:rFonts w:ascii="Times New Roman" w:hAnsi="Times New Roman" w:cs="Times New Roman"/>
          <w:sz w:val="28"/>
          <w:szCs w:val="28"/>
        </w:rPr>
        <w:t>На квіткових натюрмортах можна побачити також предмети побуту: посуд, книжки, свічники тощо. Проте саме квіти є головними «дійовими особами» в картині.</w:t>
      </w:r>
    </w:p>
    <w:p w:rsidR="00DD50BA" w:rsidRDefault="004B3B79" w:rsidP="00DD5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2987749" cy="3733521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771" cy="374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732567" cy="3705507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718" cy="371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B79" w:rsidRDefault="004B3B79" w:rsidP="00DD50BA">
      <w:pPr>
        <w:rPr>
          <w:rFonts w:ascii="Times New Roman" w:hAnsi="Times New Roman" w:cs="Times New Roman"/>
          <w:sz w:val="28"/>
          <w:szCs w:val="28"/>
        </w:rPr>
      </w:pPr>
    </w:p>
    <w:p w:rsidR="004B3B79" w:rsidRDefault="004B3B79" w:rsidP="00DD5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051545" cy="26368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356"/>
                    <a:stretch/>
                  </pic:blipFill>
                  <pic:spPr bwMode="auto">
                    <a:xfrm>
                      <a:off x="0" y="0"/>
                      <a:ext cx="3051739" cy="2637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533201" cy="3147237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7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76"/>
                    <a:stretch/>
                  </pic:blipFill>
                  <pic:spPr bwMode="auto">
                    <a:xfrm>
                      <a:off x="0" y="0"/>
                      <a:ext cx="2552647" cy="3171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3B79" w:rsidRDefault="004B3B79" w:rsidP="00DD50BA">
      <w:pPr>
        <w:rPr>
          <w:rFonts w:ascii="Times New Roman" w:hAnsi="Times New Roman" w:cs="Times New Roman"/>
          <w:sz w:val="28"/>
          <w:szCs w:val="28"/>
        </w:rPr>
      </w:pPr>
    </w:p>
    <w:p w:rsidR="004B3B79" w:rsidRDefault="004B3B79" w:rsidP="00DD50BA">
      <w:pPr>
        <w:rPr>
          <w:rFonts w:ascii="Times New Roman" w:hAnsi="Times New Roman" w:cs="Times New Roman"/>
          <w:sz w:val="28"/>
          <w:szCs w:val="28"/>
        </w:rPr>
      </w:pPr>
    </w:p>
    <w:p w:rsidR="004B3B79" w:rsidRDefault="004B3B79" w:rsidP="00DD50BA">
      <w:pPr>
        <w:rPr>
          <w:rFonts w:ascii="Times New Roman" w:hAnsi="Times New Roman" w:cs="Times New Roman"/>
          <w:sz w:val="28"/>
          <w:szCs w:val="28"/>
        </w:rPr>
      </w:pPr>
    </w:p>
    <w:p w:rsidR="004B3B79" w:rsidRDefault="004B3B79" w:rsidP="00DD5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3444949" cy="444509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450" cy="444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0BA" w:rsidRDefault="00DD50BA" w:rsidP="00DD50B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DD50BA" w:rsidRDefault="004B3B79" w:rsidP="00DD50B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</w:p>
    <w:p w:rsidR="004B3B79" w:rsidRPr="004B3B79" w:rsidRDefault="004B3B79" w:rsidP="004B3B7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4B3B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Практичне</w:t>
      </w:r>
      <w:proofErr w:type="spellEnd"/>
      <w:r w:rsidRPr="004B3B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виконання</w:t>
      </w:r>
      <w:proofErr w:type="spellEnd"/>
      <w:r w:rsidRPr="004B3B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роботи</w:t>
      </w:r>
      <w:proofErr w:type="spellEnd"/>
      <w:r w:rsidRPr="004B3B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</w:p>
    <w:p w:rsidR="004B3B79" w:rsidRPr="004B3B79" w:rsidRDefault="004B3B79" w:rsidP="004B3B7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•</w:t>
      </w:r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proofErr w:type="spellStart"/>
      <w:proofErr w:type="gram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ідбери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формат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композиції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продумай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розташування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її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елементів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папері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4B3B79" w:rsidRPr="004B3B79" w:rsidRDefault="004B3B79" w:rsidP="004B3B7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•</w:t>
      </w:r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окресли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обриси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натюрморту,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розмісти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букет так,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щоб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він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був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центром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композиції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4B3B79" w:rsidRPr="004B3B79" w:rsidRDefault="004B3B79" w:rsidP="004B3B7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•</w:t>
      </w:r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proofErr w:type="spellStart"/>
      <w:proofErr w:type="gram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ідбери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колорит,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який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зможе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передати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настрій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4B3B79" w:rsidRPr="004B3B79" w:rsidRDefault="004B3B79" w:rsidP="004B3B7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•</w:t>
      </w:r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візьми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шматочок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газети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поліетилену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зіжмакай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нанеси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пензликом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потрібний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колі</w:t>
      </w:r>
      <w:proofErr w:type="gram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spellEnd"/>
      <w:proofErr w:type="gram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розведи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фарбу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рідкої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консистенції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вмочи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папір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поліетилен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). </w:t>
      </w:r>
    </w:p>
    <w:p w:rsidR="004B3B79" w:rsidRPr="004B3B79" w:rsidRDefault="004B3B79" w:rsidP="004B3B7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•</w:t>
      </w:r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зроби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3-5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відтисків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аркуші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паперу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4B3B79" w:rsidRPr="004B3B79" w:rsidRDefault="004B3B79" w:rsidP="004B3B7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•</w:t>
      </w:r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домалюй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стебла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листочки і вазу.</w:t>
      </w:r>
    </w:p>
    <w:p w:rsidR="004B3B79" w:rsidRPr="004B3B79" w:rsidRDefault="004B3B79" w:rsidP="004B3B7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•</w:t>
      </w:r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зверни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увагу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дотримання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івноваги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кольорових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плям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DD50BA" w:rsidRDefault="004B3B79" w:rsidP="004B3B7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•</w:t>
      </w:r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деталізуй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зображення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поєднавши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ізні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техніки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живопису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промалюй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квіти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вазу в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обраній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кольоровій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гамі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використовуючи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контрастні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кольори</w:t>
      </w:r>
      <w:proofErr w:type="spellEnd"/>
      <w:r w:rsidRPr="004B3B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заверши роботу.</w:t>
      </w:r>
    </w:p>
    <w:p w:rsidR="00DD50BA" w:rsidRDefault="00DD50BA" w:rsidP="00DD50B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DD50BA" w:rsidRPr="00DD50BA" w:rsidRDefault="00DD50BA" w:rsidP="00DD50B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4B3B79" w:rsidRDefault="004B3B79" w:rsidP="00DD50B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B79" w:rsidRDefault="004B3B79" w:rsidP="00DD50B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B79" w:rsidRDefault="004B3B79" w:rsidP="00DD50B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B79" w:rsidRDefault="004B3B79" w:rsidP="00DD50B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B79" w:rsidRDefault="004B3B79" w:rsidP="00DD50B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B79" w:rsidRDefault="004B3B79" w:rsidP="00DD50B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B79" w:rsidRDefault="004B3B79" w:rsidP="00DD50B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B79" w:rsidRDefault="004B3B79" w:rsidP="00DD50B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50BA" w:rsidRDefault="00DD50BA" w:rsidP="00DD50B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bookmarkStart w:id="0" w:name="_GoBack"/>
      <w:bookmarkEnd w:id="0"/>
      <w:r w:rsidRPr="00DD50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Послідовність виконання роботи</w:t>
      </w:r>
    </w:p>
    <w:p w:rsidR="00DD50BA" w:rsidRPr="00DD50BA" w:rsidRDefault="00DD50BA" w:rsidP="00DD50B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50BA" w:rsidRDefault="00DD50BA" w:rsidP="00DD50BA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DD50BA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DBBFDFD" wp14:editId="200B9B12">
            <wp:extent cx="2297251" cy="3062177"/>
            <wp:effectExtent l="0" t="0" r="8255" b="5080"/>
            <wp:docPr id="1" name="Рисунок 2" descr="Описание: http://dg54.mycdn.me/image?t=0&amp;bid=771566878807&amp;id=771566878807&amp;plc=WEB&amp;tkn=*4wjr1dgV_9rw_yIRIgCVDdLg1f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dg54.mycdn.me/image?t=0&amp;bid=771566878807&amp;id=771566878807&amp;plc=WEB&amp;tkn=*4wjr1dgV_9rw_yIRIgCVDdLg1f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567" cy="306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50B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D50BA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848B1F1" wp14:editId="17DF516E">
            <wp:extent cx="2286000" cy="3047180"/>
            <wp:effectExtent l="0" t="0" r="0" b="1270"/>
            <wp:docPr id="2" name="Рисунок 4" descr="Описание: http://dg54.mycdn.me/image?t=0&amp;bid=771566877783&amp;id=771566877783&amp;plc=WEB&amp;tkn=*bG1Exno6e23nJtoaXXy7tc1kBs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dg54.mycdn.me/image?t=0&amp;bid=771566877783&amp;id=771566877783&amp;plc=WEB&amp;tkn=*bG1Exno6e23nJtoaXXy7tc1kBs0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298" cy="305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50B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D50BA" w:rsidRDefault="00DD50BA" w:rsidP="00DD50BA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DD50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D50BA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6D43AB92" wp14:editId="5819EC3C">
            <wp:extent cx="2573080" cy="3651782"/>
            <wp:effectExtent l="0" t="0" r="0" b="6350"/>
            <wp:docPr id="3" name="Рисунок 3" descr="Описание: http://dg54.mycdn.me/image?t=0&amp;bid=771566878039&amp;id=771566878039&amp;plc=WEB&amp;tkn=*9YHzFSWtMTWvcRfOD5LpeXjsox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dg54.mycdn.me/image?t=0&amp;bid=771566878039&amp;id=771566878039&amp;plc=WEB&amp;tkn=*9YHzFSWtMTWvcRfOD5LpeXjsox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198" cy="36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50B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D50BA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5889EB9" wp14:editId="153E12C0">
            <wp:extent cx="2424223" cy="3738163"/>
            <wp:effectExtent l="0" t="0" r="0" b="0"/>
            <wp:docPr id="4" name="Рисунок 18" descr="Описание: http://dg54.mycdn.me/image?t=0&amp;bid=771566878295&amp;id=771566878295&amp;plc=WEB&amp;tkn=*noo-PQfdsvt7h12KmH9aBwhMLOo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http://dg54.mycdn.me/image?t=0&amp;bid=771566878295&amp;id=771566878295&amp;plc=WEB&amp;tkn=*noo-PQfdsvt7h12KmH9aBwhMLOo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390" cy="374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50B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D50BA" w:rsidRDefault="00DD50BA" w:rsidP="00DD50BA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</w:p>
    <w:p w:rsidR="00DD50BA" w:rsidRDefault="00DD50BA" w:rsidP="00DD50BA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</w:p>
    <w:p w:rsidR="00DD50BA" w:rsidRDefault="00DD50BA" w:rsidP="00DD50BA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DD50B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DD50BA" w:rsidRPr="00DD50BA" w:rsidRDefault="00DD50BA" w:rsidP="00DD50BA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50B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Pr="00DD50BA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96206D3" wp14:editId="10AC938A">
            <wp:extent cx="3179135" cy="5080425"/>
            <wp:effectExtent l="0" t="0" r="2540" b="6350"/>
            <wp:docPr id="5" name="Рисунок 19" descr="Описание: http://dg54.mycdn.me/image?t=0&amp;bid=771566878551&amp;id=771566878551&amp;plc=WEB&amp;tkn=*jo-M_u-BBGE-hcsu3rhRsoyj4fc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http://dg54.mycdn.me/image?t=0&amp;bid=771566878551&amp;id=771566878551&amp;plc=WEB&amp;tkn=*jo-M_u-BBGE-hcsu3rhRsoyj4fc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154" cy="508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0BA" w:rsidRPr="00DD50BA" w:rsidRDefault="00DD50BA" w:rsidP="00DD50BA">
      <w:pPr>
        <w:rPr>
          <w:rFonts w:ascii="Times New Roman" w:hAnsi="Times New Roman" w:cs="Times New Roman"/>
          <w:sz w:val="28"/>
          <w:szCs w:val="28"/>
        </w:rPr>
      </w:pPr>
    </w:p>
    <w:sectPr w:rsidR="00DD50BA" w:rsidRPr="00DD50BA" w:rsidSect="00DD50BA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0BA"/>
    <w:rsid w:val="004B3B79"/>
    <w:rsid w:val="00556931"/>
    <w:rsid w:val="00DD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0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5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7.jpeg"/><Relationship Id="rId18" Type="http://schemas.openxmlformats.org/officeDocument/2006/relationships/hyperlink" Target="http://ok.ru/dk?cmd=PopLayerPhoto&amp;st.layer.cmd=PopLayerPhotoOuter&amp;st.layer.type=GROUP&amp;st.layer.revNav=off&amp;st.layer.limitedUi=false&amp;st.layer.sphotoIds=771566877527;771566878807;771566877783;771566878039;771566878295;771566878551&amp;st.layer.fre=off&amp;st.layer.showNav=on&amp;st.layer.photoAlbumId=51993831014487&amp;st.layer.epm=off&amp;st.layer.photoId=771566878551&amp;st.layer.opl=off&amp;st.layer.navStartPhotoId=771566878551&amp;st.layer.sbd=off&amp;st.cmd=altGroupForum&amp;st._aid=Groups_Themes_ByTag_openContent_text&amp;st.tagId=-1264645924&amp;st.groupId=51993550061655&amp;st.referenceName=ideas.handmade&amp;st._aid=GroupTopicLayer_openPhotoLayer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hyperlink" Target="http://ok.ru/dk?cmd=PopLayerPhoto&amp;st.layer.cmd=PopLayerPhotoOuter&amp;st.layer.type=GROUP&amp;st.layer.revNav=off&amp;st.layer.limitedUi=false&amp;st.layer.sphotoIds=771566877527;771566878807;771566877783;771566878039;771566878295;771566878551&amp;st.layer.fre=off&amp;st.layer.showNav=on&amp;st.layer.photoAlbumId=51993831014487&amp;st.layer.epm=off&amp;st.layer.photoId=771566877783&amp;st.layer.opl=off&amp;st.layer.navStartPhotoId=771566877783&amp;st.layer.sbd=off&amp;st.cmd=altGroupForum&amp;st._aid=Groups_Themes_ByTag_openContent_text&amp;st.tagId=-1264645924&amp;st.groupId=51993550061655&amp;st.referenceName=ideas.handmade&amp;st._aid=GroupTopicLayer_openPhotoLayer" TargetMode="External"/><Relationship Id="rId17" Type="http://schemas.openxmlformats.org/officeDocument/2006/relationships/image" Target="media/image9.jpeg"/><Relationship Id="rId2" Type="http://schemas.microsoft.com/office/2007/relationships/stylesWithEffects" Target="stylesWithEffects.xml"/><Relationship Id="rId16" Type="http://schemas.openxmlformats.org/officeDocument/2006/relationships/hyperlink" Target="http://ok.ru/dk?cmd=PopLayerPhoto&amp;st.layer.cmd=PopLayerPhotoOuter&amp;st.layer.type=GROUP&amp;st.layer.revNav=off&amp;st.layer.limitedUi=false&amp;st.layer.sphotoIds=771566877527;771566878807;771566877783;771566878039;771566878295;771566878551&amp;st.layer.fre=off&amp;st.layer.showNav=on&amp;st.layer.photoAlbumId=51993831014487&amp;st.layer.epm=off&amp;st.layer.photoId=771566878295&amp;st.layer.opl=off&amp;st.layer.navStartPhotoId=771566878295&amp;st.layer.sbd=off&amp;st.cmd=altGroupForum&amp;st._aid=Groups_Themes_ByTag_openContent_text&amp;st.tagId=-1264645924&amp;st.groupId=51993550061655&amp;st.referenceName=ideas.handmade&amp;st._aid=GroupTopicLayer_openPhotoLayer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8.jpeg"/><Relationship Id="rId10" Type="http://schemas.openxmlformats.org/officeDocument/2006/relationships/hyperlink" Target="http://ok.ru/dk?cmd=PopLayerPhoto&amp;st.layer.cmd=PopLayerPhotoOuter&amp;st.layer.type=GROUP&amp;st.layer.revNav=off&amp;st.layer.limitedUi=false&amp;st.layer.sphotoIds=771566877527;771566878807;771566877783;771566878039;771566878295;771566878551&amp;st.layer.fre=off&amp;st.layer.showNav=on&amp;st.layer.photoAlbumId=51993831014487&amp;st.layer.epm=off&amp;st.layer.photoId=771566878807&amp;st.layer.opl=off&amp;st.layer.navStartPhotoId=771566878807&amp;st.layer.sbd=off&amp;st.cmd=altGroupForum&amp;st._aid=Groups_Themes_ByTag_openContent_text&amp;st.tagId=-1264645924&amp;st.groupId=51993550061655&amp;st.referenceName=ideas.handmade&amp;st._aid=GroupTopicLayer_openPhotoLayer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hyperlink" Target="http://ok.ru/dk?cmd=PopLayerPhoto&amp;st.layer.cmd=PopLayerPhotoOuter&amp;st.layer.type=GROUP&amp;st.layer.revNav=off&amp;st.layer.limitedUi=false&amp;st.layer.sphotoIds=771566877527;771566878807;771566877783;771566878039;771566878295;771566878551&amp;st.layer.fre=off&amp;st.layer.showNav=on&amp;st.layer.photoAlbumId=51993831014487&amp;st.layer.epm=off&amp;st.layer.photoId=771566878039&amp;st.layer.opl=off&amp;st.layer.navStartPhotoId=771566878039&amp;st.layer.sbd=off&amp;st.cmd=altGroupForum&amp;st._aid=Groups_Themes_ByTag_openContent_text&amp;st.tagId=-1264645924&amp;st.groupId=51993550061655&amp;st.referenceName=ideas.handmade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1433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2020-03-17T23:13:00Z</dcterms:created>
  <dcterms:modified xsi:type="dcterms:W3CDTF">2020-03-18T00:30:00Z</dcterms:modified>
</cp:coreProperties>
</file>