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3DB" w:rsidRDefault="004C23DB" w:rsidP="004C23DB">
      <w:pPr>
        <w:framePr w:wrap="none" w:vAnchor="page" w:hAnchor="page" w:x="57" w:y="148"/>
        <w:rPr>
          <w:sz w:val="2"/>
          <w:szCs w:val="2"/>
        </w:rPr>
      </w:pPr>
    </w:p>
    <w:p w:rsidR="004C23DB" w:rsidRDefault="004C23DB" w:rsidP="004C23DB">
      <w:pPr>
        <w:spacing w:line="240" w:lineRule="auto"/>
        <w:ind w:right="990"/>
        <w:rPr>
          <w:rFonts w:ascii="Times New Roman" w:hAnsi="Times New Roman" w:cs="Times New Roman"/>
          <w:sz w:val="28"/>
          <w:szCs w:val="28"/>
        </w:rPr>
      </w:pPr>
    </w:p>
    <w:p w:rsidR="004C23DB" w:rsidRDefault="004C23DB" w:rsidP="004C23DB">
      <w:pPr>
        <w:spacing w:line="240" w:lineRule="auto"/>
        <w:ind w:right="-1"/>
        <w:jc w:val="right"/>
        <w:rPr>
          <w:rFonts w:ascii="Times New Roman" w:hAnsi="Times New Roman" w:cs="Times New Roman"/>
          <w:sz w:val="28"/>
          <w:szCs w:val="28"/>
        </w:rPr>
      </w:pPr>
      <w:r>
        <w:rPr>
          <w:noProof/>
        </w:rPr>
        <w:drawing>
          <wp:inline distT="0" distB="0" distL="0" distR="0" wp14:anchorId="5E43BBA4" wp14:editId="67825825">
            <wp:extent cx="5940375" cy="8362950"/>
            <wp:effectExtent l="0" t="0" r="0" b="0"/>
            <wp:docPr id="1" name="Рисунок 1" descr="C:\Users\Юрій Віталійович\OneDrive\Рабочий стол\На сайт 11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рій Віталійович\OneDrive\Рабочий стол\На сайт 1111\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375" cy="8362950"/>
                    </a:xfrm>
                    <a:prstGeom prst="rect">
                      <a:avLst/>
                    </a:prstGeom>
                    <a:noFill/>
                    <a:ln>
                      <a:noFill/>
                    </a:ln>
                  </pic:spPr>
                </pic:pic>
              </a:graphicData>
            </a:graphic>
          </wp:inline>
        </w:drawing>
      </w:r>
    </w:p>
    <w:p w:rsidR="004C23DB" w:rsidRDefault="004C23DB" w:rsidP="008C4B88">
      <w:pPr>
        <w:spacing w:line="240" w:lineRule="auto"/>
        <w:ind w:right="990"/>
        <w:jc w:val="right"/>
        <w:rPr>
          <w:rFonts w:ascii="Times New Roman" w:hAnsi="Times New Roman" w:cs="Times New Roman"/>
          <w:sz w:val="28"/>
          <w:szCs w:val="28"/>
        </w:rPr>
      </w:pPr>
    </w:p>
    <w:p w:rsidR="004C23DB" w:rsidRDefault="004C23DB" w:rsidP="004C23DB">
      <w:pPr>
        <w:spacing w:line="240" w:lineRule="auto"/>
        <w:ind w:right="990"/>
        <w:rPr>
          <w:rFonts w:ascii="Times New Roman" w:hAnsi="Times New Roman" w:cs="Times New Roman"/>
          <w:sz w:val="28"/>
          <w:szCs w:val="28"/>
        </w:rPr>
      </w:pPr>
    </w:p>
    <w:p w:rsidR="008C4B88" w:rsidRPr="009D5317" w:rsidRDefault="001838A6" w:rsidP="001838A6">
      <w:pPr>
        <w:spacing w:after="0" w:line="240" w:lineRule="auto"/>
        <w:rPr>
          <w:rFonts w:ascii="Times New Roman" w:eastAsia="Calibri" w:hAnsi="Times New Roman" w:cs="Times New Roman"/>
          <w:sz w:val="24"/>
          <w:szCs w:val="24"/>
        </w:rPr>
      </w:pPr>
      <w:r>
        <w:rPr>
          <w:rFonts w:ascii="Times New Roman" w:hAnsi="Times New Roman" w:cs="Times New Roman"/>
          <w:sz w:val="28"/>
          <w:szCs w:val="28"/>
        </w:rPr>
        <w:t>1.</w:t>
      </w:r>
      <w:r w:rsidR="008C4B88" w:rsidRPr="001838A6">
        <w:rPr>
          <w:rFonts w:ascii="Times New Roman" w:hAnsi="Times New Roman" w:cs="Times New Roman"/>
          <w:b/>
          <w:sz w:val="28"/>
          <w:szCs w:val="28"/>
        </w:rPr>
        <w:t>Загальні положення</w:t>
      </w:r>
    </w:p>
    <w:p w:rsidR="00044338" w:rsidRDefault="008C4B88" w:rsidP="00044338">
      <w:pPr>
        <w:tabs>
          <w:tab w:val="left" w:pos="7501"/>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 xml:space="preserve">1.1 </w:t>
      </w:r>
      <w:r w:rsidR="00044338">
        <w:rPr>
          <w:rFonts w:ascii="Times New Roman" w:hAnsi="Times New Roman" w:cs="Times New Roman"/>
          <w:sz w:val="28"/>
          <w:szCs w:val="28"/>
        </w:rPr>
        <w:t xml:space="preserve">Ліцей </w:t>
      </w:r>
      <w:r w:rsidR="00FC4DF8">
        <w:rPr>
          <w:rFonts w:ascii="Times New Roman" w:hAnsi="Times New Roman" w:cs="Times New Roman"/>
          <w:sz w:val="28"/>
          <w:szCs w:val="28"/>
        </w:rPr>
        <w:t xml:space="preserve">імені Сергія </w:t>
      </w:r>
      <w:proofErr w:type="spellStart"/>
      <w:r w:rsidR="00FC4DF8">
        <w:rPr>
          <w:rFonts w:ascii="Times New Roman" w:hAnsi="Times New Roman" w:cs="Times New Roman"/>
          <w:sz w:val="28"/>
          <w:szCs w:val="28"/>
        </w:rPr>
        <w:t>Дармофала</w:t>
      </w:r>
      <w:proofErr w:type="spellEnd"/>
      <w:r w:rsidR="00FC4DF8">
        <w:rPr>
          <w:rFonts w:ascii="Times New Roman" w:hAnsi="Times New Roman" w:cs="Times New Roman"/>
          <w:sz w:val="28"/>
          <w:szCs w:val="28"/>
        </w:rPr>
        <w:t xml:space="preserve"> </w:t>
      </w:r>
      <w:r w:rsidR="00044338">
        <w:rPr>
          <w:rFonts w:ascii="Times New Roman" w:hAnsi="Times New Roman" w:cs="Times New Roman"/>
          <w:sz w:val="28"/>
          <w:szCs w:val="28"/>
        </w:rPr>
        <w:t xml:space="preserve">с. Колона </w:t>
      </w:r>
      <w:proofErr w:type="spellStart"/>
      <w:r w:rsidR="00044338">
        <w:rPr>
          <w:rFonts w:ascii="Times New Roman" w:hAnsi="Times New Roman" w:cs="Times New Roman"/>
          <w:sz w:val="28"/>
          <w:szCs w:val="28"/>
        </w:rPr>
        <w:t>Павлівської</w:t>
      </w:r>
      <w:proofErr w:type="spellEnd"/>
      <w:r w:rsidR="00044338">
        <w:rPr>
          <w:rFonts w:ascii="Times New Roman" w:hAnsi="Times New Roman" w:cs="Times New Roman"/>
          <w:sz w:val="28"/>
          <w:szCs w:val="28"/>
        </w:rPr>
        <w:t xml:space="preserve"> сільської ради Волинської області (далі – заклад освіти)  є  закладом загальної середньої освіти,</w:t>
      </w:r>
      <w:r w:rsidR="00FC4DF8">
        <w:rPr>
          <w:rFonts w:ascii="Times New Roman" w:hAnsi="Times New Roman" w:cs="Times New Roman"/>
          <w:sz w:val="28"/>
          <w:szCs w:val="28"/>
        </w:rPr>
        <w:t xml:space="preserve"> </w:t>
      </w:r>
      <w:r w:rsidR="00044338">
        <w:rPr>
          <w:rFonts w:ascii="Times New Roman" w:hAnsi="Times New Roman" w:cs="Times New Roman"/>
          <w:sz w:val="28"/>
          <w:szCs w:val="28"/>
        </w:rPr>
        <w:t xml:space="preserve">знаходиться у комунальній власності </w:t>
      </w:r>
      <w:proofErr w:type="spellStart"/>
      <w:r w:rsidR="00044338">
        <w:rPr>
          <w:rFonts w:ascii="Times New Roman" w:hAnsi="Times New Roman" w:cs="Times New Roman"/>
          <w:sz w:val="28"/>
          <w:szCs w:val="28"/>
        </w:rPr>
        <w:t>Павлівської</w:t>
      </w:r>
      <w:proofErr w:type="spellEnd"/>
      <w:r w:rsidR="00044338">
        <w:rPr>
          <w:rFonts w:ascii="Times New Roman" w:hAnsi="Times New Roman" w:cs="Times New Roman"/>
          <w:sz w:val="28"/>
          <w:szCs w:val="28"/>
        </w:rPr>
        <w:t xml:space="preserve"> сільської ради Волинської області. </w:t>
      </w:r>
    </w:p>
    <w:p w:rsidR="00044338" w:rsidRDefault="00044338" w:rsidP="00044338">
      <w:pPr>
        <w:tabs>
          <w:tab w:val="left" w:pos="42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Повна  назва  закладу: ліцей</w:t>
      </w:r>
      <w:r w:rsidR="00FC4DF8">
        <w:rPr>
          <w:rFonts w:ascii="Times New Roman" w:hAnsi="Times New Roman" w:cs="Times New Roman"/>
          <w:sz w:val="28"/>
          <w:szCs w:val="28"/>
        </w:rPr>
        <w:t xml:space="preserve"> імені Сергія </w:t>
      </w:r>
      <w:proofErr w:type="spellStart"/>
      <w:r w:rsidR="00FC4DF8">
        <w:rPr>
          <w:rFonts w:ascii="Times New Roman" w:hAnsi="Times New Roman" w:cs="Times New Roman"/>
          <w:sz w:val="28"/>
          <w:szCs w:val="28"/>
        </w:rPr>
        <w:t>Дармофала</w:t>
      </w:r>
      <w:proofErr w:type="spellEnd"/>
      <w:r>
        <w:rPr>
          <w:rFonts w:ascii="Times New Roman" w:hAnsi="Times New Roman" w:cs="Times New Roman"/>
          <w:sz w:val="28"/>
          <w:szCs w:val="28"/>
        </w:rPr>
        <w:t xml:space="preserve"> с. Колона </w:t>
      </w:r>
      <w:proofErr w:type="spellStart"/>
      <w:r>
        <w:rPr>
          <w:rFonts w:ascii="Times New Roman" w:hAnsi="Times New Roman" w:cs="Times New Roman"/>
          <w:sz w:val="28"/>
          <w:szCs w:val="28"/>
        </w:rPr>
        <w:t>Павлівської</w:t>
      </w:r>
      <w:proofErr w:type="spellEnd"/>
      <w:r>
        <w:rPr>
          <w:rFonts w:ascii="Times New Roman" w:hAnsi="Times New Roman" w:cs="Times New Roman"/>
          <w:sz w:val="28"/>
          <w:szCs w:val="28"/>
        </w:rPr>
        <w:t xml:space="preserve"> сільської ради Волинської області.</w:t>
      </w:r>
    </w:p>
    <w:p w:rsidR="00044338" w:rsidRDefault="00FC4DF8" w:rsidP="00FC4DF8">
      <w:pPr>
        <w:pStyle w:val="a7"/>
        <w:numPr>
          <w:ilvl w:val="1"/>
          <w:numId w:val="16"/>
        </w:numPr>
        <w:tabs>
          <w:tab w:val="left" w:pos="42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4338">
        <w:rPr>
          <w:rFonts w:ascii="Times New Roman" w:hAnsi="Times New Roman" w:cs="Times New Roman"/>
          <w:sz w:val="28"/>
          <w:szCs w:val="28"/>
          <w:lang w:val="uk-UA"/>
        </w:rPr>
        <w:t xml:space="preserve">Скорочена назва закладу: ліцей </w:t>
      </w:r>
      <w:r>
        <w:rPr>
          <w:rFonts w:ascii="Times New Roman" w:hAnsi="Times New Roman" w:cs="Times New Roman"/>
          <w:sz w:val="28"/>
          <w:szCs w:val="28"/>
          <w:lang w:val="uk-UA"/>
        </w:rPr>
        <w:t xml:space="preserve">імені Сергія </w:t>
      </w:r>
      <w:proofErr w:type="spellStart"/>
      <w:r>
        <w:rPr>
          <w:rFonts w:ascii="Times New Roman" w:hAnsi="Times New Roman" w:cs="Times New Roman"/>
          <w:sz w:val="28"/>
          <w:szCs w:val="28"/>
          <w:lang w:val="uk-UA"/>
        </w:rPr>
        <w:t>Дармофала</w:t>
      </w:r>
      <w:proofErr w:type="spellEnd"/>
      <w:r>
        <w:rPr>
          <w:rFonts w:ascii="Times New Roman" w:hAnsi="Times New Roman" w:cs="Times New Roman"/>
          <w:sz w:val="28"/>
          <w:szCs w:val="28"/>
          <w:lang w:val="uk-UA"/>
        </w:rPr>
        <w:t xml:space="preserve"> </w:t>
      </w:r>
      <w:r w:rsidR="00044338">
        <w:rPr>
          <w:rFonts w:ascii="Times New Roman" w:hAnsi="Times New Roman" w:cs="Times New Roman"/>
          <w:sz w:val="28"/>
          <w:szCs w:val="28"/>
          <w:lang w:val="uk-UA"/>
        </w:rPr>
        <w:t>с. Колона</w:t>
      </w:r>
      <w:r>
        <w:rPr>
          <w:rFonts w:ascii="Times New Roman" w:hAnsi="Times New Roman" w:cs="Times New Roman"/>
          <w:sz w:val="28"/>
          <w:szCs w:val="28"/>
          <w:lang w:val="uk-UA"/>
        </w:rPr>
        <w:t>.</w:t>
      </w:r>
      <w:r w:rsidR="00044338">
        <w:rPr>
          <w:rFonts w:ascii="Times New Roman" w:hAnsi="Times New Roman" w:cs="Times New Roman"/>
          <w:sz w:val="28"/>
          <w:szCs w:val="28"/>
          <w:lang w:val="uk-UA"/>
        </w:rPr>
        <w:t xml:space="preserve">  </w:t>
      </w:r>
    </w:p>
    <w:p w:rsidR="00044338" w:rsidRPr="00FC4DF8" w:rsidRDefault="00FC4DF8" w:rsidP="00FC4DF8">
      <w:pPr>
        <w:tabs>
          <w:tab w:val="left" w:pos="42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044338" w:rsidRPr="00FC4DF8">
        <w:rPr>
          <w:rFonts w:ascii="Times New Roman" w:hAnsi="Times New Roman" w:cs="Times New Roman"/>
          <w:sz w:val="28"/>
          <w:szCs w:val="28"/>
        </w:rPr>
        <w:t>Юридична адре</w:t>
      </w:r>
      <w:r w:rsidR="000F6CA4" w:rsidRPr="00FC4DF8">
        <w:rPr>
          <w:rFonts w:ascii="Times New Roman" w:hAnsi="Times New Roman" w:cs="Times New Roman"/>
          <w:sz w:val="28"/>
          <w:szCs w:val="28"/>
        </w:rPr>
        <w:t>са закладу освіти: 45332 вул. Ш</w:t>
      </w:r>
      <w:r w:rsidR="00044338" w:rsidRPr="00FC4DF8">
        <w:rPr>
          <w:rFonts w:ascii="Times New Roman" w:hAnsi="Times New Roman" w:cs="Times New Roman"/>
          <w:sz w:val="28"/>
          <w:szCs w:val="28"/>
        </w:rPr>
        <w:t>евченка,</w:t>
      </w:r>
      <w:r>
        <w:rPr>
          <w:rFonts w:ascii="Times New Roman" w:hAnsi="Times New Roman" w:cs="Times New Roman"/>
          <w:sz w:val="28"/>
          <w:szCs w:val="28"/>
        </w:rPr>
        <w:t>10</w:t>
      </w:r>
      <w:r w:rsidR="00044338" w:rsidRPr="00FC4DF8">
        <w:rPr>
          <w:rFonts w:ascii="Times New Roman" w:hAnsi="Times New Roman" w:cs="Times New Roman"/>
          <w:sz w:val="28"/>
          <w:szCs w:val="28"/>
        </w:rPr>
        <w:t xml:space="preserve">, </w:t>
      </w:r>
      <w:r w:rsidR="00044338" w:rsidRPr="00FC4DF8">
        <w:rPr>
          <w:rFonts w:ascii="Times New Roman" w:hAnsi="Times New Roman" w:cs="Times New Roman"/>
          <w:sz w:val="28"/>
          <w:szCs w:val="28"/>
        </w:rPr>
        <w:br/>
        <w:t>с. Колона Волинської області.</w:t>
      </w:r>
    </w:p>
    <w:p w:rsidR="00D276EA" w:rsidRPr="00FC4DF8" w:rsidRDefault="00FC4DF8" w:rsidP="00FC4DF8">
      <w:pPr>
        <w:tabs>
          <w:tab w:val="left" w:pos="42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D276EA" w:rsidRPr="00FC4DF8">
        <w:rPr>
          <w:rFonts w:ascii="Times New Roman" w:hAnsi="Times New Roman" w:cs="Times New Roman"/>
          <w:sz w:val="28"/>
          <w:szCs w:val="28"/>
        </w:rPr>
        <w:t>Заклад освіти є юридичною особою, має  печатку, штамп, бланк, самостійний баланс, має право відкривати рахунки в органах державного казначейства.</w:t>
      </w:r>
    </w:p>
    <w:p w:rsidR="00D276EA" w:rsidRPr="007B6E65" w:rsidRDefault="00FC4DF8" w:rsidP="00FC4DF8">
      <w:pPr>
        <w:tabs>
          <w:tab w:val="left" w:pos="42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D276EA" w:rsidRPr="007B6E65">
        <w:rPr>
          <w:rFonts w:ascii="Times New Roman" w:hAnsi="Times New Roman" w:cs="Times New Roman"/>
          <w:sz w:val="28"/>
          <w:szCs w:val="28"/>
        </w:rPr>
        <w:t xml:space="preserve"> Засновником закладу освіти є </w:t>
      </w:r>
      <w:proofErr w:type="spellStart"/>
      <w:r w:rsidR="00D276EA" w:rsidRPr="007B6E65">
        <w:rPr>
          <w:rFonts w:ascii="Times New Roman" w:hAnsi="Times New Roman" w:cs="Times New Roman"/>
          <w:sz w:val="28"/>
          <w:szCs w:val="28"/>
        </w:rPr>
        <w:t>Павлівська</w:t>
      </w:r>
      <w:proofErr w:type="spellEnd"/>
      <w:r w:rsidR="00D276EA" w:rsidRPr="007B6E65">
        <w:rPr>
          <w:rFonts w:ascii="Times New Roman" w:hAnsi="Times New Roman" w:cs="Times New Roman"/>
          <w:sz w:val="28"/>
          <w:szCs w:val="28"/>
        </w:rPr>
        <w:t xml:space="preserve"> сільська рада  (далі – Засновник),  відповідно до чинного законодавства.</w:t>
      </w:r>
    </w:p>
    <w:p w:rsidR="00D276EA" w:rsidRPr="007B6E65" w:rsidRDefault="00FC4DF8" w:rsidP="00FC4DF8">
      <w:pPr>
        <w:tabs>
          <w:tab w:val="left" w:pos="426"/>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1.7</w:t>
      </w:r>
      <w:r w:rsidR="00D276EA" w:rsidRPr="007B6E65">
        <w:rPr>
          <w:rFonts w:ascii="Times New Roman" w:hAnsi="Times New Roman" w:cs="Times New Roman"/>
          <w:sz w:val="28"/>
          <w:szCs w:val="28"/>
        </w:rPr>
        <w:t xml:space="preserve"> Засновник закладу освіти або уповноважена ним особа: </w:t>
      </w:r>
    </w:p>
    <w:p w:rsidR="00D276EA" w:rsidRPr="007B6E65" w:rsidRDefault="00D276EA" w:rsidP="00D276EA">
      <w:pPr>
        <w:tabs>
          <w:tab w:val="left" w:pos="426"/>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затверд</w:t>
      </w:r>
      <w:bookmarkStart w:id="0" w:name="_GoBack"/>
      <w:bookmarkEnd w:id="0"/>
      <w:r w:rsidRPr="007B6E65">
        <w:rPr>
          <w:rFonts w:ascii="Times New Roman" w:hAnsi="Times New Roman" w:cs="Times New Roman"/>
          <w:sz w:val="28"/>
          <w:szCs w:val="28"/>
        </w:rPr>
        <w:t>жує установчі документи закладу освіти, їх нову редакцію та зміни до них;</w:t>
      </w:r>
    </w:p>
    <w:p w:rsidR="00D276EA" w:rsidRPr="007B6E65" w:rsidRDefault="00D276EA" w:rsidP="00D276EA">
      <w:pPr>
        <w:tabs>
          <w:tab w:val="left" w:pos="426"/>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затверджує кошторис та приймає фінансовий звіт закладу освіти у випадках та порядку, визначених законодавством;</w:t>
      </w:r>
    </w:p>
    <w:p w:rsidR="00D276EA" w:rsidRPr="007B6E65" w:rsidRDefault="00D276EA" w:rsidP="00D276EA">
      <w:pPr>
        <w:tabs>
          <w:tab w:val="left" w:pos="426"/>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забезпечує створення у закладі освіти інклюзивного освітнього середовища, універсального дизайну та розумного пристосування;</w:t>
      </w:r>
    </w:p>
    <w:p w:rsidR="00D276EA" w:rsidRPr="007B6E65" w:rsidRDefault="00D276EA" w:rsidP="00D276EA">
      <w:pPr>
        <w:tabs>
          <w:tab w:val="left" w:pos="426"/>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забезпечує утримання та розвиток матеріально-технічної бази закладу освіти на рівні, достатньому для виконання вимог стандартів освіти та ліцензійних умов;</w:t>
      </w:r>
    </w:p>
    <w:p w:rsidR="00D276EA" w:rsidRPr="007B6E65" w:rsidRDefault="00D276EA" w:rsidP="00D276EA">
      <w:pPr>
        <w:tabs>
          <w:tab w:val="left" w:pos="426"/>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забезпечує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D276EA" w:rsidRPr="007B6E65" w:rsidRDefault="00D276EA" w:rsidP="00D276EA">
      <w:pPr>
        <w:tabs>
          <w:tab w:val="left" w:pos="426"/>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забезпечує  та фінансує підвезення учнів і педагогічних працівників до закладу освіти і у зворотному напрямку (у разі потреби – транспортними засобами, пристосованими для перевезення осіб, які пересуваються на кріслах колісних);</w:t>
      </w:r>
    </w:p>
    <w:p w:rsidR="00D276EA" w:rsidRPr="007B6E65" w:rsidRDefault="00D276EA" w:rsidP="00D276EA">
      <w:pPr>
        <w:tabs>
          <w:tab w:val="left" w:pos="426"/>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веде облік дітей дошкільного та шкільного віку у порядку, затвердженому Кабінетом Міністрів України.</w:t>
      </w:r>
    </w:p>
    <w:p w:rsidR="00D276EA" w:rsidRPr="007B6E65" w:rsidRDefault="00D276EA" w:rsidP="00D276EA">
      <w:pPr>
        <w:tabs>
          <w:tab w:val="left" w:pos="426"/>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1.8 Засновник або уповноважена ним особа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rsidR="00D276EA" w:rsidRPr="007B6E65" w:rsidRDefault="00D276EA" w:rsidP="00D276EA">
      <w:pPr>
        <w:tabs>
          <w:tab w:val="left" w:pos="426"/>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1.9.Засновник або уповноважена ним особа може делегувати окремі свої повноваження органу управління закладу освіти та піклувальній раді закладу освіти.</w:t>
      </w:r>
    </w:p>
    <w:p w:rsidR="00D276EA" w:rsidRPr="007B6E65" w:rsidRDefault="00D276EA" w:rsidP="00D276EA">
      <w:pPr>
        <w:tabs>
          <w:tab w:val="left" w:pos="42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0D7226">
        <w:rPr>
          <w:rFonts w:ascii="Times New Roman" w:hAnsi="Times New Roman" w:cs="Times New Roman"/>
          <w:sz w:val="28"/>
          <w:szCs w:val="28"/>
        </w:rPr>
        <w:t>1</w:t>
      </w:r>
      <w:r w:rsidRPr="007B6E65">
        <w:rPr>
          <w:rFonts w:ascii="Times New Roman" w:hAnsi="Times New Roman" w:cs="Times New Roman"/>
          <w:sz w:val="28"/>
          <w:szCs w:val="28"/>
        </w:rPr>
        <w:t xml:space="preserve">0 У структурі </w:t>
      </w:r>
      <w:r>
        <w:rPr>
          <w:rFonts w:ascii="Times New Roman" w:hAnsi="Times New Roman" w:cs="Times New Roman"/>
          <w:sz w:val="28"/>
          <w:szCs w:val="28"/>
        </w:rPr>
        <w:t xml:space="preserve">закладу освіти </w:t>
      </w:r>
      <w:r w:rsidRPr="007B6E65">
        <w:rPr>
          <w:rFonts w:ascii="Times New Roman" w:hAnsi="Times New Roman" w:cs="Times New Roman"/>
          <w:sz w:val="28"/>
          <w:szCs w:val="28"/>
        </w:rPr>
        <w:t>є:</w:t>
      </w:r>
    </w:p>
    <w:p w:rsidR="00D276EA" w:rsidRPr="007B6E65" w:rsidRDefault="00D276EA" w:rsidP="00D276EA">
      <w:pPr>
        <w:tabs>
          <w:tab w:val="left" w:pos="483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 початкова школа – 1-4 класи;</w:t>
      </w:r>
    </w:p>
    <w:p w:rsidR="00D276EA" w:rsidRPr="007B6E65" w:rsidRDefault="00D276EA" w:rsidP="00D276EA">
      <w:pPr>
        <w:tabs>
          <w:tab w:val="left" w:pos="483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 гімназія – 5-9 класи;</w:t>
      </w:r>
    </w:p>
    <w:p w:rsidR="00D276EA" w:rsidRPr="007B6E65" w:rsidRDefault="00D276EA" w:rsidP="00D276EA">
      <w:pPr>
        <w:tabs>
          <w:tab w:val="left" w:pos="483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 ліцей – 10-11</w:t>
      </w:r>
      <w:r>
        <w:rPr>
          <w:rFonts w:ascii="Times New Roman" w:hAnsi="Times New Roman" w:cs="Times New Roman"/>
          <w:sz w:val="28"/>
          <w:szCs w:val="28"/>
        </w:rPr>
        <w:t>(12)</w:t>
      </w:r>
      <w:r w:rsidRPr="007B6E65">
        <w:rPr>
          <w:rFonts w:ascii="Times New Roman" w:hAnsi="Times New Roman" w:cs="Times New Roman"/>
          <w:sz w:val="28"/>
          <w:szCs w:val="28"/>
        </w:rPr>
        <w:t xml:space="preserve"> класи. </w:t>
      </w:r>
    </w:p>
    <w:p w:rsidR="00D276EA" w:rsidRPr="007B6E65"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0D7226">
        <w:rPr>
          <w:rFonts w:ascii="Times New Roman" w:hAnsi="Times New Roman" w:cs="Times New Roman"/>
          <w:sz w:val="28"/>
          <w:szCs w:val="28"/>
        </w:rPr>
        <w:t>11.</w:t>
      </w:r>
      <w:r w:rsidRPr="007B6E65">
        <w:rPr>
          <w:rFonts w:ascii="Times New Roman" w:hAnsi="Times New Roman" w:cs="Times New Roman"/>
          <w:sz w:val="28"/>
          <w:szCs w:val="28"/>
        </w:rPr>
        <w:t xml:space="preserve"> Заклад освіти для здійснення статутної діяльності може на договірних засадах об’єднуватися з іншими юридичними особами</w:t>
      </w:r>
      <w:r w:rsidR="00DA3695">
        <w:rPr>
          <w:rFonts w:ascii="Times New Roman" w:hAnsi="Times New Roman" w:cs="Times New Roman"/>
          <w:sz w:val="28"/>
          <w:szCs w:val="28"/>
        </w:rPr>
        <w:t xml:space="preserve">, створюючи освітні, </w:t>
      </w:r>
      <w:proofErr w:type="spellStart"/>
      <w:r w:rsidR="00DA3695">
        <w:rPr>
          <w:rFonts w:ascii="Times New Roman" w:hAnsi="Times New Roman" w:cs="Times New Roman"/>
          <w:sz w:val="28"/>
          <w:szCs w:val="28"/>
        </w:rPr>
        <w:t>освітньо-наукові</w:t>
      </w:r>
      <w:proofErr w:type="spellEnd"/>
      <w:r w:rsidR="00DA3695">
        <w:rPr>
          <w:rFonts w:ascii="Times New Roman" w:hAnsi="Times New Roman" w:cs="Times New Roman"/>
          <w:sz w:val="28"/>
          <w:szCs w:val="28"/>
        </w:rPr>
        <w:t xml:space="preserve">, </w:t>
      </w:r>
      <w:r w:rsidRPr="007B6E65">
        <w:rPr>
          <w:rFonts w:ascii="Times New Roman" w:hAnsi="Times New Roman" w:cs="Times New Roman"/>
          <w:sz w:val="28"/>
          <w:szCs w:val="28"/>
        </w:rPr>
        <w:t xml:space="preserve">наукові, </w:t>
      </w:r>
      <w:proofErr w:type="spellStart"/>
      <w:r w:rsidR="00DA3695">
        <w:rPr>
          <w:rFonts w:ascii="Times New Roman" w:hAnsi="Times New Roman" w:cs="Times New Roman"/>
          <w:sz w:val="28"/>
          <w:szCs w:val="28"/>
        </w:rPr>
        <w:t>освітньо-</w:t>
      </w:r>
      <w:r w:rsidRPr="007B6E65">
        <w:rPr>
          <w:rFonts w:ascii="Times New Roman" w:hAnsi="Times New Roman" w:cs="Times New Roman"/>
          <w:sz w:val="28"/>
          <w:szCs w:val="28"/>
        </w:rPr>
        <w:t>виробничі</w:t>
      </w:r>
      <w:proofErr w:type="spellEnd"/>
      <w:r w:rsidRPr="007B6E65">
        <w:rPr>
          <w:rFonts w:ascii="Times New Roman" w:hAnsi="Times New Roman" w:cs="Times New Roman"/>
          <w:sz w:val="28"/>
          <w:szCs w:val="28"/>
        </w:rPr>
        <w:t xml:space="preserve"> та інші об’єднання, кожен із учасників якого </w:t>
      </w:r>
      <w:r w:rsidRPr="007B6E65">
        <w:rPr>
          <w:rFonts w:ascii="Times New Roman" w:hAnsi="Times New Roman" w:cs="Times New Roman"/>
          <w:sz w:val="28"/>
          <w:szCs w:val="28"/>
        </w:rPr>
        <w:lastRenderedPageBreak/>
        <w:t>зберігає статус юридичної особи. Зміни до Статуту розробляються керівником закладу освіти та затверджуються рішенням Засновника.</w:t>
      </w:r>
    </w:p>
    <w:p w:rsidR="00D276EA" w:rsidRPr="007B6E65"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0D7226">
        <w:rPr>
          <w:rFonts w:ascii="Times New Roman" w:hAnsi="Times New Roman" w:cs="Times New Roman"/>
          <w:sz w:val="28"/>
          <w:szCs w:val="28"/>
        </w:rPr>
        <w:t>12</w:t>
      </w:r>
      <w:r w:rsidRPr="007B6E65">
        <w:rPr>
          <w:rFonts w:ascii="Times New Roman" w:hAnsi="Times New Roman" w:cs="Times New Roman"/>
          <w:sz w:val="28"/>
          <w:szCs w:val="28"/>
        </w:rPr>
        <w:t>.Заклад освіти у своїй діяльності керується Конституцією України, Законами України «Про освіту», «Про загальну середню освіту», спеціальними законами, іншими актами законодавства у сфері освіти і науки та міжнародних договорів України, рішеннями Засновника та  уповноваженого органу управління цим Статутом.</w:t>
      </w:r>
    </w:p>
    <w:p w:rsidR="00D276EA" w:rsidRPr="000D7226"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0D7226">
        <w:rPr>
          <w:rFonts w:ascii="Times New Roman" w:hAnsi="Times New Roman" w:cs="Times New Roman"/>
          <w:sz w:val="28"/>
          <w:szCs w:val="28"/>
        </w:rPr>
        <w:t>13.</w:t>
      </w:r>
      <w:r w:rsidRPr="007B6E65">
        <w:rPr>
          <w:rFonts w:ascii="Times New Roman" w:hAnsi="Times New Roman" w:cs="Times New Roman"/>
          <w:sz w:val="28"/>
          <w:szCs w:val="28"/>
        </w:rPr>
        <w:t xml:space="preserve"> Головною метою закладу повної загальної середньої освіти є реалізація права громадян на рівний доступ до якісної освіти та здобуття повної загальної середньої освіти.</w:t>
      </w:r>
    </w:p>
    <w:p w:rsidR="00D276EA" w:rsidRPr="000D7226" w:rsidRDefault="00D276EA" w:rsidP="00D276EA">
      <w:pPr>
        <w:spacing w:after="0" w:line="240" w:lineRule="auto"/>
        <w:ind w:firstLine="709"/>
        <w:jc w:val="both"/>
        <w:rPr>
          <w:rFonts w:ascii="Times New Roman" w:hAnsi="Times New Roman" w:cs="Times New Roman"/>
          <w:sz w:val="28"/>
          <w:szCs w:val="28"/>
        </w:rPr>
      </w:pPr>
      <w:r w:rsidRPr="000D7226">
        <w:rPr>
          <w:rFonts w:ascii="Times New Roman" w:hAnsi="Times New Roman" w:cs="Times New Roman"/>
          <w:sz w:val="28"/>
          <w:szCs w:val="28"/>
        </w:rPr>
        <w:t xml:space="preserve">1.14. Головними завданнями закладу освіти є:    </w:t>
      </w:r>
    </w:p>
    <w:p w:rsidR="00D276EA" w:rsidRPr="007B6E65" w:rsidRDefault="00D276EA" w:rsidP="00D276EA">
      <w:pPr>
        <w:tabs>
          <w:tab w:val="left" w:pos="426"/>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 xml:space="preserve">формування </w:t>
      </w:r>
      <w:proofErr w:type="spellStart"/>
      <w:r w:rsidRPr="007B6E65">
        <w:rPr>
          <w:rFonts w:ascii="Times New Roman" w:hAnsi="Times New Roman" w:cs="Times New Roman"/>
          <w:sz w:val="28"/>
          <w:szCs w:val="28"/>
        </w:rPr>
        <w:t>компетентностей</w:t>
      </w:r>
      <w:proofErr w:type="spellEnd"/>
      <w:r w:rsidRPr="007B6E65">
        <w:rPr>
          <w:rFonts w:ascii="Times New Roman" w:hAnsi="Times New Roman" w:cs="Times New Roman"/>
          <w:sz w:val="28"/>
          <w:szCs w:val="28"/>
        </w:rPr>
        <w:t xml:space="preserve"> сучасної особистості, необхідних кожній сучасній людині для успішної життєдіяльності:</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вільне володіння державною мовою;</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здатність спілкуватися  іноземними мовами;</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математична компетентність;</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компетентності у галузі природничих наук, техніки і технологій;</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proofErr w:type="spellStart"/>
      <w:r w:rsidRPr="007B6E65">
        <w:rPr>
          <w:rFonts w:ascii="Times New Roman" w:hAnsi="Times New Roman" w:cs="Times New Roman"/>
          <w:sz w:val="28"/>
          <w:szCs w:val="28"/>
        </w:rPr>
        <w:t>інноваційність</w:t>
      </w:r>
      <w:proofErr w:type="spellEnd"/>
      <w:r w:rsidRPr="007B6E65">
        <w:rPr>
          <w:rFonts w:ascii="Times New Roman" w:hAnsi="Times New Roman" w:cs="Times New Roman"/>
          <w:sz w:val="28"/>
          <w:szCs w:val="28"/>
        </w:rPr>
        <w:t>;</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екологічна компетентність;</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інформаційно-комунікаційна компетентність;</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навчання впродовж життя;</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культурна компетентність;</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підприємливість та фінансова грамотність;</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інші компетентності, передбачені стандартом освіти (ст.12 п.1Закону України «Про освіту»);</w:t>
      </w:r>
    </w:p>
    <w:p w:rsidR="00D276EA" w:rsidRPr="007B6E65" w:rsidRDefault="00D276EA" w:rsidP="00D276EA">
      <w:pPr>
        <w:tabs>
          <w:tab w:val="left" w:pos="426"/>
          <w:tab w:val="left" w:pos="2127"/>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надання освітніх послуг, пов’язаних з одержанням учнями професійної освіти на рівні кваліфікаційних вимог до професійно-технічного навчання.</w:t>
      </w:r>
    </w:p>
    <w:p w:rsidR="00D276EA" w:rsidRPr="00C057D4" w:rsidRDefault="00D276EA" w:rsidP="00C057D4">
      <w:pPr>
        <w:pStyle w:val="a7"/>
        <w:numPr>
          <w:ilvl w:val="1"/>
          <w:numId w:val="15"/>
        </w:numPr>
        <w:tabs>
          <w:tab w:val="left" w:pos="0"/>
          <w:tab w:val="left" w:pos="426"/>
        </w:tabs>
        <w:spacing w:after="0" w:line="240" w:lineRule="auto"/>
        <w:ind w:left="851" w:hanging="709"/>
        <w:jc w:val="both"/>
        <w:rPr>
          <w:rFonts w:ascii="Times New Roman" w:hAnsi="Times New Roman" w:cs="Times New Roman"/>
          <w:sz w:val="28"/>
          <w:szCs w:val="28"/>
          <w:lang w:val="uk-UA"/>
        </w:rPr>
      </w:pPr>
      <w:r w:rsidRPr="00C057D4">
        <w:rPr>
          <w:rFonts w:ascii="Times New Roman" w:hAnsi="Times New Roman" w:cs="Times New Roman"/>
          <w:sz w:val="28"/>
          <w:szCs w:val="28"/>
          <w:lang w:val="uk-UA"/>
        </w:rPr>
        <w:t>Заклад освіти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w:t>
      </w:r>
    </w:p>
    <w:p w:rsidR="00D276EA" w:rsidRPr="00C057D4" w:rsidRDefault="00D276EA" w:rsidP="00C057D4">
      <w:pPr>
        <w:pStyle w:val="a7"/>
        <w:numPr>
          <w:ilvl w:val="1"/>
          <w:numId w:val="15"/>
        </w:numPr>
        <w:tabs>
          <w:tab w:val="left" w:pos="426"/>
        </w:tabs>
        <w:spacing w:after="0" w:line="240" w:lineRule="auto"/>
        <w:ind w:left="284" w:hanging="284"/>
        <w:jc w:val="both"/>
        <w:rPr>
          <w:rFonts w:ascii="Times New Roman" w:hAnsi="Times New Roman" w:cs="Times New Roman"/>
          <w:sz w:val="28"/>
          <w:szCs w:val="28"/>
          <w:lang w:val="ru-RU"/>
        </w:rPr>
      </w:pPr>
      <w:r w:rsidRPr="00C057D4">
        <w:rPr>
          <w:rFonts w:ascii="Times New Roman" w:hAnsi="Times New Roman" w:cs="Times New Roman"/>
          <w:sz w:val="28"/>
          <w:szCs w:val="28"/>
          <w:lang w:val="ru-RU"/>
        </w:rPr>
        <w:t xml:space="preserve">Заклад </w:t>
      </w:r>
      <w:proofErr w:type="spellStart"/>
      <w:r w:rsidRPr="00C057D4">
        <w:rPr>
          <w:rFonts w:ascii="Times New Roman" w:hAnsi="Times New Roman" w:cs="Times New Roman"/>
          <w:sz w:val="28"/>
          <w:szCs w:val="28"/>
          <w:lang w:val="ru-RU"/>
        </w:rPr>
        <w:t>освіти</w:t>
      </w:r>
      <w:proofErr w:type="spellEnd"/>
      <w:r w:rsidR="00D0422F">
        <w:rPr>
          <w:rFonts w:ascii="Times New Roman" w:hAnsi="Times New Roman" w:cs="Times New Roman"/>
          <w:sz w:val="28"/>
          <w:szCs w:val="28"/>
          <w:lang w:val="ru-RU"/>
        </w:rPr>
        <w:t xml:space="preserve"> </w:t>
      </w:r>
      <w:proofErr w:type="spellStart"/>
      <w:r w:rsidRPr="00C057D4">
        <w:rPr>
          <w:rFonts w:ascii="Times New Roman" w:hAnsi="Times New Roman" w:cs="Times New Roman"/>
          <w:sz w:val="28"/>
          <w:szCs w:val="28"/>
          <w:lang w:val="ru-RU"/>
        </w:rPr>
        <w:t>несе</w:t>
      </w:r>
      <w:proofErr w:type="spellEnd"/>
      <w:r w:rsidR="00D0422F">
        <w:rPr>
          <w:rFonts w:ascii="Times New Roman" w:hAnsi="Times New Roman" w:cs="Times New Roman"/>
          <w:sz w:val="28"/>
          <w:szCs w:val="28"/>
          <w:lang w:val="ru-RU"/>
        </w:rPr>
        <w:t xml:space="preserve"> </w:t>
      </w:r>
      <w:proofErr w:type="spellStart"/>
      <w:r w:rsidRPr="00C057D4">
        <w:rPr>
          <w:rFonts w:ascii="Times New Roman" w:hAnsi="Times New Roman" w:cs="Times New Roman"/>
          <w:sz w:val="28"/>
          <w:szCs w:val="28"/>
          <w:lang w:val="ru-RU"/>
        </w:rPr>
        <w:t>відповідальність</w:t>
      </w:r>
      <w:proofErr w:type="spellEnd"/>
      <w:r w:rsidRPr="00C057D4">
        <w:rPr>
          <w:rFonts w:ascii="Times New Roman" w:hAnsi="Times New Roman" w:cs="Times New Roman"/>
          <w:sz w:val="28"/>
          <w:szCs w:val="28"/>
          <w:lang w:val="ru-RU"/>
        </w:rPr>
        <w:t xml:space="preserve"> перед собою, </w:t>
      </w:r>
      <w:proofErr w:type="spellStart"/>
      <w:r w:rsidRPr="00C057D4">
        <w:rPr>
          <w:rFonts w:ascii="Times New Roman" w:hAnsi="Times New Roman" w:cs="Times New Roman"/>
          <w:sz w:val="28"/>
          <w:szCs w:val="28"/>
          <w:lang w:val="ru-RU"/>
        </w:rPr>
        <w:t>суспільством</w:t>
      </w:r>
      <w:proofErr w:type="spellEnd"/>
      <w:r w:rsidRPr="00C057D4">
        <w:rPr>
          <w:rFonts w:ascii="Times New Roman" w:hAnsi="Times New Roman" w:cs="Times New Roman"/>
          <w:sz w:val="28"/>
          <w:szCs w:val="28"/>
          <w:lang w:val="ru-RU"/>
        </w:rPr>
        <w:t xml:space="preserve"> і державою </w:t>
      </w:r>
      <w:proofErr w:type="gramStart"/>
      <w:r w:rsidRPr="00C057D4">
        <w:rPr>
          <w:rFonts w:ascii="Times New Roman" w:hAnsi="Times New Roman" w:cs="Times New Roman"/>
          <w:sz w:val="28"/>
          <w:szCs w:val="28"/>
          <w:lang w:val="ru-RU"/>
        </w:rPr>
        <w:t>за</w:t>
      </w:r>
      <w:proofErr w:type="gramEnd"/>
      <w:r w:rsidRPr="00C057D4">
        <w:rPr>
          <w:rFonts w:ascii="Times New Roman" w:hAnsi="Times New Roman" w:cs="Times New Roman"/>
          <w:sz w:val="28"/>
          <w:szCs w:val="28"/>
          <w:lang w:val="ru-RU"/>
        </w:rPr>
        <w:t>:</w:t>
      </w:r>
    </w:p>
    <w:p w:rsidR="00D276EA" w:rsidRPr="007B6E65" w:rsidRDefault="00D276EA" w:rsidP="00D276EA">
      <w:pPr>
        <w:tabs>
          <w:tab w:val="left" w:pos="851"/>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безпечні умови освітньої діяльності;</w:t>
      </w:r>
    </w:p>
    <w:p w:rsidR="00D276EA" w:rsidRPr="007B6E65" w:rsidRDefault="00D276EA" w:rsidP="00D276EA">
      <w:pPr>
        <w:tabs>
          <w:tab w:val="left" w:pos="851"/>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дотримання державних стандартів освіти;</w:t>
      </w:r>
    </w:p>
    <w:p w:rsidR="00D276EA" w:rsidRPr="007B6E65" w:rsidRDefault="00D276EA" w:rsidP="00D276EA">
      <w:pPr>
        <w:tabs>
          <w:tab w:val="left" w:pos="851"/>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D276EA" w:rsidRPr="007B6E65" w:rsidRDefault="00D276EA" w:rsidP="00D276EA">
      <w:pPr>
        <w:tabs>
          <w:tab w:val="left" w:pos="851"/>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дотримання фінансової дисципліни;</w:t>
      </w:r>
    </w:p>
    <w:p w:rsidR="00D276EA" w:rsidRPr="007B6E65" w:rsidRDefault="00D276EA" w:rsidP="00D276EA">
      <w:pPr>
        <w:tabs>
          <w:tab w:val="left" w:pos="851"/>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прозорість та інформаційну відкритість.</w:t>
      </w:r>
    </w:p>
    <w:p w:rsidR="00D276EA" w:rsidRPr="007B6E65" w:rsidRDefault="00D276EA" w:rsidP="00D276EA">
      <w:pPr>
        <w:tabs>
          <w:tab w:val="left" w:pos="483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0D7226">
        <w:rPr>
          <w:rFonts w:ascii="Times New Roman" w:hAnsi="Times New Roman" w:cs="Times New Roman"/>
          <w:sz w:val="28"/>
          <w:szCs w:val="28"/>
        </w:rPr>
        <w:t xml:space="preserve">17. </w:t>
      </w:r>
      <w:r w:rsidRPr="007B6E65">
        <w:rPr>
          <w:rFonts w:ascii="Times New Roman" w:hAnsi="Times New Roman" w:cs="Times New Roman"/>
          <w:sz w:val="28"/>
          <w:szCs w:val="28"/>
        </w:rPr>
        <w:t xml:space="preserve">Мовою навчання і виховання у закладі освіти є </w:t>
      </w:r>
      <w:r>
        <w:rPr>
          <w:rFonts w:ascii="Times New Roman" w:hAnsi="Times New Roman" w:cs="Times New Roman"/>
          <w:sz w:val="28"/>
          <w:szCs w:val="28"/>
        </w:rPr>
        <w:t xml:space="preserve">українська </w:t>
      </w:r>
      <w:r w:rsidRPr="007B6E65">
        <w:rPr>
          <w:rFonts w:ascii="Times New Roman" w:hAnsi="Times New Roman" w:cs="Times New Roman"/>
          <w:sz w:val="28"/>
          <w:szCs w:val="28"/>
        </w:rPr>
        <w:t xml:space="preserve"> мова.</w:t>
      </w:r>
    </w:p>
    <w:p w:rsidR="00D276EA" w:rsidRPr="007B6E65" w:rsidRDefault="00D276EA" w:rsidP="00D276EA">
      <w:pPr>
        <w:tabs>
          <w:tab w:val="left" w:pos="483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0D7226">
        <w:rPr>
          <w:rFonts w:ascii="Times New Roman" w:hAnsi="Times New Roman" w:cs="Times New Roman"/>
          <w:sz w:val="28"/>
          <w:szCs w:val="28"/>
        </w:rPr>
        <w:t xml:space="preserve">18. </w:t>
      </w:r>
      <w:r w:rsidRPr="007B6E65">
        <w:rPr>
          <w:rFonts w:ascii="Times New Roman" w:hAnsi="Times New Roman" w:cs="Times New Roman"/>
          <w:sz w:val="28"/>
          <w:szCs w:val="28"/>
        </w:rPr>
        <w:t xml:space="preserve"> Автономія закладу освіти визначається його правом:</w:t>
      </w:r>
    </w:p>
    <w:p w:rsidR="00D276EA" w:rsidRPr="007B6E65" w:rsidRDefault="00D276EA" w:rsidP="00D276EA">
      <w:pPr>
        <w:tabs>
          <w:tab w:val="left" w:pos="0"/>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брати участь в установленому порядку в моніторингу якості освіти;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проходити в установленому порядку  громадську акредитацію закладу;</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самостійно визначати форми, методи і засоби організації освітнього процесу;</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lastRenderedPageBreak/>
        <w:t xml:space="preserve">- </w:t>
      </w:r>
      <w:r w:rsidRPr="007B6E65">
        <w:rPr>
          <w:rFonts w:ascii="Times New Roman" w:hAnsi="Times New Roman" w:cs="Times New Roman"/>
          <w:sz w:val="28"/>
          <w:szCs w:val="28"/>
        </w:rPr>
        <w:t>самостійно формувати освітню програму;</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планувати власну діяльність та формувати стратегію розвитку закладу освіти;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розпоряджатися рухомим і нерухомим майном згідно з законодавством України та цим Статутом;</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залишати у своєму розпорядженні і використовувати власні надходження у порядку, визначеному законодавством України;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розвивати власне підсобне господарство;</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впроваджувати експериментальні програми;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самостійно забезпечувати добір і розстановку кадрів;</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запрошувати на роботу  спеціалістів (у тому числі закордонних)    на договірних  (контрактних) умовах або шляхом укладання трудових угод про співробітництво;</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відповідного до власного Статуту утворювати, реорганізовувати та ліквідовувати структурні підрозділи;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sidRPr="007B6E65">
        <w:rPr>
          <w:rFonts w:ascii="Times New Roman" w:hAnsi="Times New Roman" w:cs="Times New Roman"/>
          <w:sz w:val="28"/>
          <w:szCs w:val="28"/>
        </w:rPr>
        <w:t>встановлювати власну символіку та атрибути;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sidRPr="000D7226">
        <w:rPr>
          <w:rFonts w:ascii="Times New Roman" w:hAnsi="Times New Roman" w:cs="Times New Roman"/>
          <w:sz w:val="28"/>
          <w:szCs w:val="28"/>
        </w:rPr>
        <w:t xml:space="preserve">- </w:t>
      </w:r>
      <w:r>
        <w:rPr>
          <w:rFonts w:ascii="Times New Roman" w:hAnsi="Times New Roman" w:cs="Times New Roman"/>
          <w:sz w:val="28"/>
          <w:szCs w:val="28"/>
        </w:rPr>
        <w:t xml:space="preserve">встановлювати форму </w:t>
      </w:r>
      <w:r w:rsidR="00F435FA">
        <w:rPr>
          <w:rFonts w:ascii="Times New Roman" w:hAnsi="Times New Roman" w:cs="Times New Roman"/>
          <w:sz w:val="28"/>
          <w:szCs w:val="28"/>
        </w:rPr>
        <w:t xml:space="preserve">одягу </w:t>
      </w:r>
      <w:r>
        <w:rPr>
          <w:rFonts w:ascii="Times New Roman" w:hAnsi="Times New Roman" w:cs="Times New Roman"/>
          <w:sz w:val="28"/>
          <w:szCs w:val="28"/>
        </w:rPr>
        <w:t>для</w:t>
      </w:r>
      <w:r w:rsidR="00F435FA">
        <w:rPr>
          <w:rFonts w:ascii="Times New Roman" w:hAnsi="Times New Roman" w:cs="Times New Roman"/>
          <w:sz w:val="28"/>
          <w:szCs w:val="28"/>
        </w:rPr>
        <w:t xml:space="preserve"> </w:t>
      </w:r>
      <w:r>
        <w:rPr>
          <w:rFonts w:ascii="Times New Roman" w:hAnsi="Times New Roman" w:cs="Times New Roman"/>
          <w:sz w:val="28"/>
          <w:szCs w:val="28"/>
        </w:rPr>
        <w:t>здобувачів освіти</w:t>
      </w:r>
      <w:r w:rsidRPr="007B6E65">
        <w:rPr>
          <w:rFonts w:ascii="Times New Roman" w:hAnsi="Times New Roman" w:cs="Times New Roman"/>
          <w:sz w:val="28"/>
          <w:szCs w:val="28"/>
        </w:rPr>
        <w:t>;</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надавати платні послуги, які відповідно  до законодавства України можуть надаватись  державними  закладами  освіти;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користуватись пільгами, передбаченими державою;</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здійснювати інші дії, що не суперечать чинному законодавству.</w:t>
      </w:r>
    </w:p>
    <w:p w:rsidR="00D276EA" w:rsidRPr="007B6E65" w:rsidRDefault="00D276EA" w:rsidP="00D276EA">
      <w:pPr>
        <w:tabs>
          <w:tab w:val="left" w:pos="709"/>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1.17.</w:t>
      </w:r>
      <w:r w:rsidRPr="007B6E65">
        <w:rPr>
          <w:rFonts w:ascii="Times New Roman" w:hAnsi="Times New Roman" w:cs="Times New Roman"/>
          <w:sz w:val="28"/>
          <w:szCs w:val="28"/>
        </w:rPr>
        <w:t xml:space="preserve">  Заклад освіти зобов’язаний:</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реалізовувати положення Конституції України, Законів України «Про освіту», «Про загальну середню освіту», інших нормативно-правових актів у галузі освіти;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здійснювати освітню діяльність на підставі ліцензії, отриманої у встановленому законодавством порядку;</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задовольняти потреби громадян, що проживають на території обслуговування закладу освіти, в здобутті повної загальної  середньої освіти;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за потреби створювати інклюзивні та/або спеціальні групи,  організувати навчання для осіб з особливими освітніми потребами;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забезпечувати єдність навчання та виховання;</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B6E65">
        <w:rPr>
          <w:rFonts w:ascii="Times New Roman" w:hAnsi="Times New Roman" w:cs="Times New Roman"/>
          <w:sz w:val="28"/>
          <w:szCs w:val="28"/>
        </w:rPr>
        <w:t>проходити плановий інституційний аудит у терміни та в порядку, визначеному спеціальним законодавством;</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забезпечувати відповідність рівня базової середньої освіти Державним стандартам загальної середньої освіти;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охороняти життя і здоров’я здобувачів освіти, педагогічних та інших працівників закладу освіти;</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додержуватись фінансової дисципліни, зберігати матеріальну базу;</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забезпечувати видачу здобувачам освіти документів про освіту встановленого зразка;</w:t>
      </w:r>
    </w:p>
    <w:p w:rsidR="00D276EA" w:rsidRPr="007B6E65" w:rsidRDefault="00D276EA" w:rsidP="00D276EA">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6E65">
        <w:rPr>
          <w:rFonts w:ascii="Times New Roman" w:hAnsi="Times New Roman" w:cs="Times New Roman"/>
          <w:sz w:val="28"/>
          <w:szCs w:val="28"/>
        </w:rPr>
        <w:t>здійснювати інші повноваження,  делеговані засновником або уповноваженим ним органом управління освітою.</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1.18.</w:t>
      </w:r>
      <w:r w:rsidRPr="007B6E65">
        <w:rPr>
          <w:rFonts w:ascii="Times New Roman" w:hAnsi="Times New Roman" w:cs="Times New Roman"/>
          <w:sz w:val="28"/>
          <w:szCs w:val="28"/>
        </w:rPr>
        <w:t xml:space="preserve"> У закладі освіти можуть створюватися </w:t>
      </w:r>
      <w:r w:rsidR="00140ED1">
        <w:rPr>
          <w:rFonts w:ascii="Times New Roman" w:hAnsi="Times New Roman" w:cs="Times New Roman"/>
          <w:sz w:val="28"/>
          <w:szCs w:val="28"/>
        </w:rPr>
        <w:t>та функціонувати</w:t>
      </w:r>
      <w:r w:rsidR="00D0422F">
        <w:rPr>
          <w:rFonts w:ascii="Times New Roman" w:hAnsi="Times New Roman" w:cs="Times New Roman"/>
          <w:sz w:val="28"/>
          <w:szCs w:val="28"/>
        </w:rPr>
        <w:t xml:space="preserve"> </w:t>
      </w:r>
      <w:r w:rsidRPr="007B6E65">
        <w:rPr>
          <w:rFonts w:ascii="Times New Roman" w:hAnsi="Times New Roman" w:cs="Times New Roman"/>
          <w:sz w:val="28"/>
          <w:szCs w:val="28"/>
        </w:rPr>
        <w:t xml:space="preserve">кафедри,    методичні об'єднання, творчі групи, динамічні групи психологічна, соціальна, методична служби, наукові та інші </w:t>
      </w:r>
      <w:r>
        <w:rPr>
          <w:rFonts w:ascii="Times New Roman" w:hAnsi="Times New Roman" w:cs="Times New Roman"/>
          <w:sz w:val="28"/>
          <w:szCs w:val="28"/>
        </w:rPr>
        <w:t xml:space="preserve"> об’єднання   здобувачів освіти</w:t>
      </w:r>
      <w:r w:rsidRPr="007B6E65">
        <w:rPr>
          <w:rFonts w:ascii="Times New Roman" w:hAnsi="Times New Roman" w:cs="Times New Roman"/>
          <w:sz w:val="28"/>
          <w:szCs w:val="28"/>
        </w:rPr>
        <w:t>,  педагогічних працівників,  батьків або осіб,  які їх заміняють.</w:t>
      </w:r>
    </w:p>
    <w:p w:rsidR="00D276EA" w:rsidRPr="007B6E65" w:rsidRDefault="00D276EA" w:rsidP="00D276EA">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1.19. </w:t>
      </w:r>
      <w:r w:rsidRPr="007B6E65">
        <w:rPr>
          <w:rFonts w:ascii="Times New Roman" w:hAnsi="Times New Roman" w:cs="Times New Roman"/>
          <w:sz w:val="28"/>
          <w:szCs w:val="28"/>
        </w:rPr>
        <w:t xml:space="preserve"> Індивідуальна, інклюзивна,  </w:t>
      </w:r>
      <w:proofErr w:type="spellStart"/>
      <w:r w:rsidRPr="007B6E65">
        <w:rPr>
          <w:rFonts w:ascii="Times New Roman" w:hAnsi="Times New Roman" w:cs="Times New Roman"/>
          <w:sz w:val="28"/>
          <w:szCs w:val="28"/>
        </w:rPr>
        <w:t>екстернатна</w:t>
      </w:r>
      <w:proofErr w:type="spellEnd"/>
      <w:r w:rsidRPr="007B6E65">
        <w:rPr>
          <w:rFonts w:ascii="Times New Roman" w:hAnsi="Times New Roman" w:cs="Times New Roman"/>
          <w:sz w:val="28"/>
          <w:szCs w:val="28"/>
        </w:rPr>
        <w:t xml:space="preserve">  форми  навчання  у закладі  освіти  організовуються відповідно до Положень. </w:t>
      </w:r>
    </w:p>
    <w:p w:rsidR="00D276EA" w:rsidRDefault="00D276EA" w:rsidP="00D276EA">
      <w:pPr>
        <w:tabs>
          <w:tab w:val="left" w:pos="483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1.20.</w:t>
      </w:r>
      <w:r w:rsidRPr="007B6E65">
        <w:rPr>
          <w:rFonts w:ascii="Times New Roman" w:hAnsi="Times New Roman" w:cs="Times New Roman"/>
          <w:sz w:val="28"/>
          <w:szCs w:val="28"/>
        </w:rPr>
        <w:t xml:space="preserve"> Медичне обслуговування учнів здійснюється медичним пр</w:t>
      </w:r>
      <w:r>
        <w:rPr>
          <w:rFonts w:ascii="Times New Roman" w:hAnsi="Times New Roman" w:cs="Times New Roman"/>
          <w:sz w:val="28"/>
          <w:szCs w:val="28"/>
        </w:rPr>
        <w:t>ацівником закладу освіти та сімейними лікарями згідно договору.</w:t>
      </w:r>
    </w:p>
    <w:p w:rsidR="00D276EA" w:rsidRPr="007B6E65" w:rsidRDefault="00D276EA" w:rsidP="00D276EA">
      <w:pPr>
        <w:tabs>
          <w:tab w:val="left" w:pos="483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 </w:t>
      </w:r>
      <w:r w:rsidRPr="007B6E65">
        <w:rPr>
          <w:rFonts w:ascii="Times New Roman" w:hAnsi="Times New Roman" w:cs="Times New Roman"/>
          <w:sz w:val="28"/>
          <w:szCs w:val="28"/>
        </w:rPr>
        <w:t>Взаємовідносини закладу освіти з юридичними і фізичними особами визначаються угодами, що укладені між ними.</w:t>
      </w:r>
    </w:p>
    <w:p w:rsidR="00D276EA" w:rsidRDefault="00D276EA" w:rsidP="00D276EA">
      <w:pPr>
        <w:tabs>
          <w:tab w:val="left" w:pos="4839"/>
        </w:tabs>
        <w:spacing w:after="0" w:line="240" w:lineRule="auto"/>
        <w:jc w:val="center"/>
        <w:rPr>
          <w:rFonts w:ascii="Times New Roman" w:hAnsi="Times New Roman" w:cs="Times New Roman"/>
          <w:b/>
          <w:sz w:val="28"/>
          <w:szCs w:val="28"/>
        </w:rPr>
      </w:pPr>
    </w:p>
    <w:p w:rsidR="00D276EA" w:rsidRPr="00A325DD" w:rsidRDefault="00D276EA" w:rsidP="00D276EA">
      <w:pPr>
        <w:tabs>
          <w:tab w:val="left" w:pos="4839"/>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A325DD">
        <w:rPr>
          <w:rFonts w:ascii="Times New Roman" w:hAnsi="Times New Roman" w:cs="Times New Roman"/>
          <w:b/>
          <w:sz w:val="28"/>
          <w:szCs w:val="28"/>
        </w:rPr>
        <w:t>Організація</w:t>
      </w:r>
      <w:r w:rsidR="00FC4DF8">
        <w:rPr>
          <w:rFonts w:ascii="Times New Roman" w:hAnsi="Times New Roman" w:cs="Times New Roman"/>
          <w:b/>
          <w:sz w:val="28"/>
          <w:szCs w:val="28"/>
        </w:rPr>
        <w:t xml:space="preserve"> </w:t>
      </w:r>
      <w:r w:rsidRPr="00A325DD">
        <w:rPr>
          <w:rFonts w:ascii="Times New Roman" w:hAnsi="Times New Roman" w:cs="Times New Roman"/>
          <w:b/>
          <w:sz w:val="28"/>
          <w:szCs w:val="28"/>
        </w:rPr>
        <w:t>освітнього процесу</w:t>
      </w:r>
    </w:p>
    <w:p w:rsidR="00D276EA" w:rsidRPr="000D7226" w:rsidRDefault="00D276EA" w:rsidP="00D276EA">
      <w:pPr>
        <w:pStyle w:val="a5"/>
        <w:tabs>
          <w:tab w:val="left" w:pos="708"/>
        </w:tabs>
        <w:ind w:firstLine="709"/>
        <w:rPr>
          <w:color w:val="auto"/>
          <w:szCs w:val="28"/>
        </w:rPr>
      </w:pPr>
      <w:r w:rsidRPr="000D7226">
        <w:rPr>
          <w:color w:val="auto"/>
          <w:szCs w:val="28"/>
        </w:rPr>
        <w:t>2.</w:t>
      </w:r>
      <w:r>
        <w:rPr>
          <w:color w:val="auto"/>
          <w:szCs w:val="28"/>
        </w:rPr>
        <w:t>1.</w:t>
      </w:r>
      <w:r w:rsidRPr="000D7226">
        <w:rPr>
          <w:color w:val="auto"/>
          <w:szCs w:val="28"/>
        </w:rPr>
        <w:t xml:space="preserve"> Заклад освіти проводить свою діяльність за умови</w:t>
      </w:r>
      <w:r w:rsidR="00140ED1">
        <w:rPr>
          <w:color w:val="auto"/>
          <w:szCs w:val="28"/>
        </w:rPr>
        <w:t xml:space="preserve"> наявності відповідних ліцензій</w:t>
      </w:r>
      <w:r w:rsidRPr="000D7226">
        <w:rPr>
          <w:color w:val="auto"/>
          <w:szCs w:val="28"/>
        </w:rPr>
        <w:t>, виданих в установленому порядку.</w:t>
      </w:r>
    </w:p>
    <w:p w:rsidR="00D276EA" w:rsidRPr="000D7226" w:rsidRDefault="00D276EA" w:rsidP="00D276EA">
      <w:pPr>
        <w:pStyle w:val="a5"/>
        <w:tabs>
          <w:tab w:val="left" w:pos="708"/>
        </w:tabs>
        <w:ind w:firstLine="709"/>
        <w:rPr>
          <w:color w:val="auto"/>
          <w:szCs w:val="28"/>
        </w:rPr>
      </w:pPr>
      <w:r w:rsidRPr="000D7226">
        <w:rPr>
          <w:color w:val="auto"/>
          <w:szCs w:val="28"/>
        </w:rPr>
        <w:t>2.2</w:t>
      </w:r>
      <w:r>
        <w:rPr>
          <w:color w:val="auto"/>
          <w:szCs w:val="28"/>
        </w:rPr>
        <w:t>.</w:t>
      </w:r>
      <w:r w:rsidRPr="007B6E65">
        <w:rPr>
          <w:color w:val="auto"/>
          <w:szCs w:val="28"/>
        </w:rPr>
        <w:t>Заклад освіти планує свою роботу самостійно відповідно до Програми розвитку, річного плану, які відображають найголовніш</w:t>
      </w:r>
      <w:r w:rsidR="00140ED1">
        <w:rPr>
          <w:color w:val="auto"/>
          <w:szCs w:val="28"/>
        </w:rPr>
        <w:t>і питання роботи закладу освіти</w:t>
      </w:r>
      <w:r w:rsidRPr="007B6E65">
        <w:rPr>
          <w:color w:val="auto"/>
          <w:szCs w:val="28"/>
        </w:rPr>
        <w:t xml:space="preserve">, визначаються перспективи його розвитку. Дані документи схвалюються педагогічною радою закладу освіти . </w:t>
      </w:r>
    </w:p>
    <w:p w:rsidR="00D276EA" w:rsidRPr="007B6E65" w:rsidRDefault="00D276EA" w:rsidP="00D276EA">
      <w:pPr>
        <w:pStyle w:val="a5"/>
        <w:tabs>
          <w:tab w:val="left" w:pos="708"/>
        </w:tabs>
        <w:ind w:firstLine="709"/>
        <w:rPr>
          <w:color w:val="auto"/>
          <w:szCs w:val="28"/>
          <w:lang w:val="ru-RU"/>
        </w:rPr>
      </w:pPr>
      <w:r w:rsidRPr="000D7226">
        <w:rPr>
          <w:color w:val="auto"/>
          <w:szCs w:val="28"/>
        </w:rPr>
        <w:t>2.3</w:t>
      </w:r>
      <w:r>
        <w:rPr>
          <w:color w:val="auto"/>
          <w:szCs w:val="28"/>
        </w:rPr>
        <w:t>.</w:t>
      </w:r>
      <w:r w:rsidRPr="007B6E65">
        <w:rPr>
          <w:color w:val="auto"/>
          <w:szCs w:val="28"/>
        </w:rPr>
        <w:t xml:space="preserve">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D276EA" w:rsidRPr="007B6E65" w:rsidRDefault="00D276EA" w:rsidP="00D276EA">
      <w:pPr>
        <w:pStyle w:val="a5"/>
        <w:tabs>
          <w:tab w:val="left" w:pos="708"/>
        </w:tabs>
        <w:ind w:firstLine="709"/>
        <w:rPr>
          <w:color w:val="auto"/>
          <w:szCs w:val="28"/>
        </w:rPr>
      </w:pPr>
      <w:r w:rsidRPr="007B6E65">
        <w:rPr>
          <w:color w:val="auto"/>
          <w:szCs w:val="28"/>
        </w:rPr>
        <w:t xml:space="preserve"> 2.4</w:t>
      </w:r>
      <w:r>
        <w:rPr>
          <w:color w:val="auto"/>
          <w:szCs w:val="28"/>
        </w:rPr>
        <w:t>.</w:t>
      </w:r>
      <w:r w:rsidRPr="007B6E65">
        <w:rPr>
          <w:color w:val="auto"/>
          <w:szCs w:val="28"/>
        </w:rPr>
        <w:t xml:space="preserve"> Педагогічні працівники закладу освіти самостійно добирають програми, підручники, навчальні посібники, що мають гриф Міністерства освіти і науки України (або розробляють освітню програму, відповідно Державного стандарту загальної середньої освіти, яка схвалюється педагогічною радою та затверджується керівником закладу освіти), а також науково-методичну літературу, дидактичні матеріали, форми,  методи, засоби навчальної роботи, що мають забезпечити виконання статутних завдань та здобуття освіти на рівні Державних стандартів. </w:t>
      </w:r>
    </w:p>
    <w:p w:rsidR="00D276EA" w:rsidRPr="007B6E65" w:rsidRDefault="00D276EA" w:rsidP="00D276EA">
      <w:pPr>
        <w:pStyle w:val="a5"/>
        <w:tabs>
          <w:tab w:val="left" w:pos="708"/>
        </w:tabs>
        <w:ind w:firstLine="709"/>
        <w:rPr>
          <w:color w:val="auto"/>
          <w:szCs w:val="28"/>
        </w:rPr>
      </w:pPr>
      <w:r w:rsidRPr="007B6E65">
        <w:rPr>
          <w:color w:val="auto"/>
          <w:szCs w:val="28"/>
        </w:rPr>
        <w:t>2.5</w:t>
      </w:r>
      <w:r>
        <w:rPr>
          <w:color w:val="auto"/>
          <w:szCs w:val="28"/>
        </w:rPr>
        <w:t>.</w:t>
      </w:r>
      <w:r w:rsidRPr="007B6E65">
        <w:rPr>
          <w:color w:val="auto"/>
          <w:szCs w:val="28"/>
        </w:rPr>
        <w:t xml:space="preserve"> Заклад освіти здійснює освітній процес за інституційною та індивідуальною формами здобуття освіти.</w:t>
      </w:r>
    </w:p>
    <w:p w:rsidR="00D276EA" w:rsidRPr="007B6E65" w:rsidRDefault="00D276EA" w:rsidP="00D276EA">
      <w:pPr>
        <w:pStyle w:val="a5"/>
        <w:tabs>
          <w:tab w:val="left" w:pos="708"/>
        </w:tabs>
        <w:ind w:firstLine="709"/>
        <w:rPr>
          <w:color w:val="auto"/>
          <w:szCs w:val="28"/>
        </w:rPr>
      </w:pPr>
      <w:r w:rsidRPr="007B6E65">
        <w:rPr>
          <w:color w:val="auto"/>
          <w:szCs w:val="28"/>
        </w:rPr>
        <w:t>2.6</w:t>
      </w:r>
      <w:r>
        <w:rPr>
          <w:color w:val="auto"/>
          <w:szCs w:val="28"/>
        </w:rPr>
        <w:t>.</w:t>
      </w:r>
      <w:r w:rsidRPr="007B6E65">
        <w:rPr>
          <w:color w:val="auto"/>
          <w:szCs w:val="28"/>
        </w:rPr>
        <w:t>Зарахування здобувачів освіти до  закладу освіти здійснюється за наказом директора на підставі особистої заяви (для неповнолітніх – заяви батьк</w:t>
      </w:r>
      <w:r w:rsidR="00140ED1">
        <w:rPr>
          <w:color w:val="auto"/>
          <w:szCs w:val="28"/>
        </w:rPr>
        <w:t>ів</w:t>
      </w:r>
      <w:r w:rsidRPr="007B6E65">
        <w:rPr>
          <w:color w:val="auto"/>
          <w:szCs w:val="28"/>
        </w:rPr>
        <w:t xml:space="preserve"> або осіб, які їх заміняють), а також свідоцтва про народження   (копії),  медичної довідки </w:t>
      </w:r>
      <w:r w:rsidRPr="007B6E65">
        <w:rPr>
          <w:color w:val="auto"/>
          <w:szCs w:val="28"/>
        </w:rPr>
        <w:lastRenderedPageBreak/>
        <w:t>встановленого зразка,  документа про наявний рівень освіти (крім дітей, які вступають до першого класу).</w:t>
      </w:r>
    </w:p>
    <w:p w:rsidR="00D276EA" w:rsidRPr="007B6E65" w:rsidRDefault="00D276EA" w:rsidP="00D276EA">
      <w:pPr>
        <w:pStyle w:val="a5"/>
        <w:tabs>
          <w:tab w:val="left" w:pos="708"/>
        </w:tabs>
        <w:ind w:firstLine="709"/>
        <w:rPr>
          <w:color w:val="auto"/>
          <w:szCs w:val="28"/>
        </w:rPr>
      </w:pPr>
      <w:r w:rsidRPr="007B6E65">
        <w:rPr>
          <w:color w:val="auto"/>
          <w:szCs w:val="28"/>
        </w:rPr>
        <w:t>2.7</w:t>
      </w:r>
      <w:r>
        <w:rPr>
          <w:color w:val="auto"/>
          <w:szCs w:val="28"/>
        </w:rPr>
        <w:t>.</w:t>
      </w:r>
      <w:r w:rsidRPr="007B6E65">
        <w:rPr>
          <w:color w:val="auto"/>
          <w:szCs w:val="28"/>
        </w:rPr>
        <w:t>Переведення здобувачів освіти до наступного класу здійснюється у порядку, встановленому МОН України.</w:t>
      </w:r>
    </w:p>
    <w:p w:rsidR="00D276EA" w:rsidRPr="007B6E65" w:rsidRDefault="00D276EA" w:rsidP="00D276EA">
      <w:pPr>
        <w:pStyle w:val="a5"/>
        <w:tabs>
          <w:tab w:val="left" w:pos="708"/>
        </w:tabs>
        <w:ind w:firstLine="709"/>
        <w:rPr>
          <w:color w:val="auto"/>
          <w:szCs w:val="28"/>
        </w:rPr>
      </w:pPr>
      <w:r w:rsidRPr="007B6E65">
        <w:rPr>
          <w:color w:val="auto"/>
          <w:szCs w:val="28"/>
        </w:rPr>
        <w:t>2.8</w:t>
      </w:r>
      <w:r>
        <w:rPr>
          <w:color w:val="auto"/>
          <w:szCs w:val="28"/>
        </w:rPr>
        <w:t>.</w:t>
      </w:r>
      <w:r w:rsidRPr="007B6E65">
        <w:rPr>
          <w:color w:val="auto"/>
          <w:szCs w:val="28"/>
        </w:rPr>
        <w:t xml:space="preserve">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D276EA" w:rsidRPr="007B6E65" w:rsidRDefault="00D276EA" w:rsidP="00D276EA">
      <w:pPr>
        <w:pStyle w:val="a5"/>
        <w:tabs>
          <w:tab w:val="left" w:pos="708"/>
        </w:tabs>
        <w:ind w:firstLine="709"/>
        <w:rPr>
          <w:color w:val="auto"/>
          <w:szCs w:val="28"/>
        </w:rPr>
      </w:pPr>
      <w:r w:rsidRPr="007B6E65">
        <w:rPr>
          <w:color w:val="auto"/>
          <w:szCs w:val="28"/>
        </w:rPr>
        <w:t>2.9</w:t>
      </w:r>
      <w:r>
        <w:rPr>
          <w:color w:val="auto"/>
          <w:szCs w:val="28"/>
        </w:rPr>
        <w:t>.</w:t>
      </w:r>
      <w:r w:rsidRPr="007B6E65">
        <w:rPr>
          <w:color w:val="auto"/>
          <w:szCs w:val="28"/>
        </w:rPr>
        <w:t>У разі вибуття здобувача освіти до іншого закладу освіти  за межі країни батьки або особи, що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документа для виїзду за кордон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 для здобувачів освіти, які не досягли повноліття).</w:t>
      </w:r>
    </w:p>
    <w:p w:rsidR="00D276EA" w:rsidRPr="007B6E65" w:rsidRDefault="00D276EA" w:rsidP="00D0422F">
      <w:pPr>
        <w:pStyle w:val="a5"/>
        <w:numPr>
          <w:ilvl w:val="1"/>
          <w:numId w:val="13"/>
        </w:numPr>
        <w:tabs>
          <w:tab w:val="clear" w:pos="4839"/>
          <w:tab w:val="left" w:pos="708"/>
          <w:tab w:val="left" w:pos="851"/>
        </w:tabs>
        <w:ind w:left="0" w:firstLine="709"/>
        <w:rPr>
          <w:color w:val="auto"/>
          <w:szCs w:val="28"/>
        </w:rPr>
      </w:pPr>
      <w:proofErr w:type="spellStart"/>
      <w:r w:rsidRPr="007B6E65">
        <w:rPr>
          <w:color w:val="auto"/>
          <w:szCs w:val="28"/>
          <w:lang w:val="ru-RU"/>
        </w:rPr>
        <w:t>Наповнюваність</w:t>
      </w:r>
      <w:proofErr w:type="spellEnd"/>
      <w:r w:rsidR="00D0422F">
        <w:rPr>
          <w:color w:val="auto"/>
          <w:szCs w:val="28"/>
          <w:lang w:val="ru-RU"/>
        </w:rPr>
        <w:t xml:space="preserve"> </w:t>
      </w:r>
      <w:proofErr w:type="spellStart"/>
      <w:r w:rsidRPr="007B6E65">
        <w:rPr>
          <w:color w:val="auto"/>
          <w:szCs w:val="28"/>
          <w:lang w:val="ru-RU"/>
        </w:rPr>
        <w:t>класів</w:t>
      </w:r>
      <w:proofErr w:type="spellEnd"/>
      <w:r w:rsidRPr="007B6E65">
        <w:rPr>
          <w:color w:val="auto"/>
          <w:szCs w:val="28"/>
          <w:lang w:val="ru-RU"/>
        </w:rPr>
        <w:t xml:space="preserve"> не </w:t>
      </w:r>
      <w:proofErr w:type="spellStart"/>
      <w:r w:rsidRPr="007B6E65">
        <w:rPr>
          <w:color w:val="auto"/>
          <w:szCs w:val="28"/>
          <w:lang w:val="ru-RU"/>
        </w:rPr>
        <w:t>може</w:t>
      </w:r>
      <w:proofErr w:type="spellEnd"/>
      <w:r w:rsidR="00D0422F">
        <w:rPr>
          <w:color w:val="auto"/>
          <w:szCs w:val="28"/>
          <w:lang w:val="ru-RU"/>
        </w:rPr>
        <w:t xml:space="preserve"> </w:t>
      </w:r>
      <w:proofErr w:type="spellStart"/>
      <w:r w:rsidRPr="007B6E65">
        <w:rPr>
          <w:color w:val="auto"/>
          <w:szCs w:val="28"/>
          <w:lang w:val="ru-RU"/>
        </w:rPr>
        <w:t>перевищувати</w:t>
      </w:r>
      <w:proofErr w:type="spellEnd"/>
      <w:r w:rsidRPr="007B6E65">
        <w:rPr>
          <w:color w:val="auto"/>
          <w:szCs w:val="28"/>
          <w:lang w:val="ru-RU"/>
        </w:rPr>
        <w:t xml:space="preserve"> 30 </w:t>
      </w:r>
      <w:proofErr w:type="spellStart"/>
      <w:r>
        <w:rPr>
          <w:color w:val="auto"/>
          <w:szCs w:val="28"/>
          <w:lang w:val="ru-RU"/>
        </w:rPr>
        <w:t>здобувачів</w:t>
      </w:r>
      <w:proofErr w:type="spellEnd"/>
      <w:r w:rsidR="00D0422F">
        <w:rPr>
          <w:color w:val="auto"/>
          <w:szCs w:val="28"/>
          <w:lang w:val="ru-RU"/>
        </w:rPr>
        <w:t xml:space="preserve"> </w:t>
      </w:r>
      <w:proofErr w:type="spellStart"/>
      <w:r>
        <w:rPr>
          <w:color w:val="auto"/>
          <w:szCs w:val="28"/>
          <w:lang w:val="ru-RU"/>
        </w:rPr>
        <w:t>освіти</w:t>
      </w:r>
      <w:proofErr w:type="spellEnd"/>
      <w:r>
        <w:rPr>
          <w:color w:val="auto"/>
          <w:szCs w:val="28"/>
          <w:lang w:val="ru-RU"/>
        </w:rPr>
        <w:t>.</w:t>
      </w:r>
    </w:p>
    <w:p w:rsidR="00D276EA" w:rsidRPr="007B6E65" w:rsidRDefault="00D276EA" w:rsidP="00D276EA">
      <w:pPr>
        <w:pStyle w:val="a5"/>
        <w:tabs>
          <w:tab w:val="left" w:pos="708"/>
        </w:tabs>
        <w:ind w:firstLine="709"/>
        <w:rPr>
          <w:color w:val="auto"/>
          <w:szCs w:val="28"/>
        </w:rPr>
      </w:pPr>
      <w:r w:rsidRPr="007B6E65">
        <w:rPr>
          <w:color w:val="auto"/>
          <w:szCs w:val="28"/>
        </w:rPr>
        <w:t>2.11</w:t>
      </w:r>
      <w:r>
        <w:rPr>
          <w:color w:val="auto"/>
          <w:szCs w:val="28"/>
        </w:rPr>
        <w:t xml:space="preserve">. </w:t>
      </w:r>
      <w:proofErr w:type="spellStart"/>
      <w:r w:rsidRPr="007B6E65">
        <w:rPr>
          <w:color w:val="auto"/>
          <w:szCs w:val="28"/>
          <w:lang w:val="ru-RU"/>
        </w:rPr>
        <w:t>Поділ</w:t>
      </w:r>
      <w:proofErr w:type="spellEnd"/>
      <w:r w:rsidR="00140ED1">
        <w:rPr>
          <w:color w:val="auto"/>
          <w:szCs w:val="28"/>
          <w:lang w:val="ru-RU"/>
        </w:rPr>
        <w:t xml:space="preserve"> </w:t>
      </w:r>
      <w:proofErr w:type="spellStart"/>
      <w:r w:rsidRPr="007B6E65">
        <w:rPr>
          <w:color w:val="auto"/>
          <w:szCs w:val="28"/>
          <w:lang w:val="ru-RU"/>
        </w:rPr>
        <w:t>класів</w:t>
      </w:r>
      <w:proofErr w:type="spellEnd"/>
      <w:r w:rsidRPr="007B6E65">
        <w:rPr>
          <w:color w:val="auto"/>
          <w:szCs w:val="28"/>
          <w:lang w:val="ru-RU"/>
        </w:rPr>
        <w:t xml:space="preserve"> на </w:t>
      </w:r>
      <w:proofErr w:type="spellStart"/>
      <w:r w:rsidRPr="007B6E65">
        <w:rPr>
          <w:color w:val="auto"/>
          <w:szCs w:val="28"/>
          <w:lang w:val="ru-RU"/>
        </w:rPr>
        <w:t>групи</w:t>
      </w:r>
      <w:proofErr w:type="spellEnd"/>
      <w:r w:rsidRPr="007B6E65">
        <w:rPr>
          <w:color w:val="auto"/>
          <w:szCs w:val="28"/>
          <w:lang w:val="ru-RU"/>
        </w:rPr>
        <w:t xml:space="preserve"> для </w:t>
      </w:r>
      <w:proofErr w:type="spellStart"/>
      <w:r w:rsidRPr="007B6E65">
        <w:rPr>
          <w:color w:val="auto"/>
          <w:szCs w:val="28"/>
          <w:lang w:val="ru-RU"/>
        </w:rPr>
        <w:t>вивчення</w:t>
      </w:r>
      <w:proofErr w:type="spellEnd"/>
      <w:r w:rsidR="00D0422F">
        <w:rPr>
          <w:color w:val="auto"/>
          <w:szCs w:val="28"/>
          <w:lang w:val="ru-RU"/>
        </w:rPr>
        <w:t xml:space="preserve"> </w:t>
      </w:r>
      <w:proofErr w:type="spellStart"/>
      <w:r w:rsidRPr="007B6E65">
        <w:rPr>
          <w:color w:val="auto"/>
          <w:szCs w:val="28"/>
          <w:lang w:val="ru-RU"/>
        </w:rPr>
        <w:t>окремих</w:t>
      </w:r>
      <w:proofErr w:type="spellEnd"/>
      <w:r w:rsidR="00D0422F">
        <w:rPr>
          <w:color w:val="auto"/>
          <w:szCs w:val="28"/>
          <w:lang w:val="ru-RU"/>
        </w:rPr>
        <w:t xml:space="preserve">  </w:t>
      </w:r>
      <w:proofErr w:type="spellStart"/>
      <w:r w:rsidRPr="007B6E65">
        <w:rPr>
          <w:color w:val="auto"/>
          <w:szCs w:val="28"/>
          <w:lang w:val="ru-RU"/>
        </w:rPr>
        <w:t>предметів</w:t>
      </w:r>
      <w:proofErr w:type="spellEnd"/>
      <w:r w:rsidR="00D0422F">
        <w:rPr>
          <w:color w:val="auto"/>
          <w:szCs w:val="28"/>
          <w:lang w:val="ru-RU"/>
        </w:rPr>
        <w:t xml:space="preserve"> </w:t>
      </w:r>
      <w:proofErr w:type="gramStart"/>
      <w:r w:rsidRPr="007B6E65">
        <w:rPr>
          <w:color w:val="auto"/>
          <w:szCs w:val="28"/>
          <w:lang w:val="ru-RU"/>
        </w:rPr>
        <w:t>у</w:t>
      </w:r>
      <w:proofErr w:type="gramEnd"/>
      <w:r w:rsidR="00D0422F">
        <w:rPr>
          <w:color w:val="auto"/>
          <w:szCs w:val="28"/>
          <w:lang w:val="ru-RU"/>
        </w:rPr>
        <w:t xml:space="preserve"> </w:t>
      </w:r>
      <w:proofErr w:type="spellStart"/>
      <w:r w:rsidRPr="007B6E65">
        <w:rPr>
          <w:color w:val="auto"/>
          <w:szCs w:val="28"/>
          <w:lang w:val="ru-RU"/>
        </w:rPr>
        <w:t>закладі</w:t>
      </w:r>
      <w:proofErr w:type="spellEnd"/>
      <w:r w:rsidR="00D0422F">
        <w:rPr>
          <w:color w:val="auto"/>
          <w:szCs w:val="28"/>
          <w:lang w:val="ru-RU"/>
        </w:rPr>
        <w:t xml:space="preserve"> </w:t>
      </w:r>
      <w:proofErr w:type="spellStart"/>
      <w:r w:rsidRPr="007B6E65">
        <w:rPr>
          <w:color w:val="auto"/>
          <w:szCs w:val="28"/>
          <w:lang w:val="ru-RU"/>
        </w:rPr>
        <w:t>освіти</w:t>
      </w:r>
      <w:proofErr w:type="spellEnd"/>
      <w:r w:rsidR="00D0422F">
        <w:rPr>
          <w:color w:val="auto"/>
          <w:szCs w:val="28"/>
          <w:lang w:val="ru-RU"/>
        </w:rPr>
        <w:t xml:space="preserve"> </w:t>
      </w:r>
      <w:proofErr w:type="spellStart"/>
      <w:r w:rsidRPr="007B6E65">
        <w:rPr>
          <w:color w:val="auto"/>
          <w:szCs w:val="28"/>
          <w:lang w:val="ru-RU"/>
        </w:rPr>
        <w:t>здійснюється</w:t>
      </w:r>
      <w:proofErr w:type="spellEnd"/>
      <w:r w:rsidR="00D0422F">
        <w:rPr>
          <w:color w:val="auto"/>
          <w:szCs w:val="28"/>
          <w:lang w:val="ru-RU"/>
        </w:rPr>
        <w:t xml:space="preserve"> </w:t>
      </w:r>
      <w:proofErr w:type="spellStart"/>
      <w:r w:rsidRPr="007B6E65">
        <w:rPr>
          <w:color w:val="auto"/>
          <w:szCs w:val="28"/>
          <w:lang w:val="ru-RU"/>
        </w:rPr>
        <w:t>відповідно</w:t>
      </w:r>
      <w:proofErr w:type="spellEnd"/>
      <w:r w:rsidRPr="007B6E65">
        <w:rPr>
          <w:color w:val="auto"/>
          <w:szCs w:val="28"/>
          <w:lang w:val="ru-RU"/>
        </w:rPr>
        <w:t xml:space="preserve"> до порядку, </w:t>
      </w:r>
      <w:proofErr w:type="spellStart"/>
      <w:r w:rsidRPr="007B6E65">
        <w:rPr>
          <w:color w:val="auto"/>
          <w:szCs w:val="28"/>
          <w:lang w:val="ru-RU"/>
        </w:rPr>
        <w:t>встановленого</w:t>
      </w:r>
      <w:proofErr w:type="spellEnd"/>
      <w:r w:rsidRPr="007B6E65">
        <w:rPr>
          <w:color w:val="auto"/>
          <w:szCs w:val="28"/>
          <w:lang w:val="ru-RU"/>
        </w:rPr>
        <w:t xml:space="preserve"> МОН </w:t>
      </w:r>
      <w:proofErr w:type="spellStart"/>
      <w:r w:rsidRPr="007B6E65">
        <w:rPr>
          <w:color w:val="auto"/>
          <w:szCs w:val="28"/>
          <w:lang w:val="ru-RU"/>
        </w:rPr>
        <w:t>України</w:t>
      </w:r>
      <w:proofErr w:type="spellEnd"/>
      <w:r w:rsidRPr="007B6E65">
        <w:rPr>
          <w:color w:val="auto"/>
          <w:szCs w:val="28"/>
          <w:lang w:val="ru-RU"/>
        </w:rPr>
        <w:t>.</w:t>
      </w:r>
    </w:p>
    <w:p w:rsidR="00D276EA" w:rsidRPr="007B6E65" w:rsidRDefault="00D276EA" w:rsidP="00D276EA">
      <w:pPr>
        <w:pStyle w:val="a5"/>
        <w:tabs>
          <w:tab w:val="left" w:pos="708"/>
        </w:tabs>
        <w:ind w:firstLine="709"/>
        <w:rPr>
          <w:color w:val="auto"/>
          <w:szCs w:val="28"/>
        </w:rPr>
      </w:pPr>
      <w:r w:rsidRPr="007B6E65">
        <w:rPr>
          <w:color w:val="auto"/>
          <w:szCs w:val="28"/>
        </w:rPr>
        <w:t>2.12</w:t>
      </w:r>
      <w:r>
        <w:rPr>
          <w:color w:val="auto"/>
          <w:szCs w:val="28"/>
        </w:rPr>
        <w:t>.</w:t>
      </w:r>
      <w:r w:rsidRPr="007B6E65">
        <w:rPr>
          <w:color w:val="auto"/>
          <w:szCs w:val="28"/>
        </w:rPr>
        <w:t xml:space="preserve"> У закладах освіти першого ступеня навчання для здобувачів</w:t>
      </w:r>
      <w:r w:rsidR="00140ED1">
        <w:rPr>
          <w:color w:val="auto"/>
          <w:szCs w:val="28"/>
        </w:rPr>
        <w:t xml:space="preserve"> 1-4 класів за бажанням батьків</w:t>
      </w:r>
      <w:r w:rsidRPr="007B6E65">
        <w:rPr>
          <w:color w:val="auto"/>
          <w:szCs w:val="28"/>
        </w:rPr>
        <w:t xml:space="preserve"> або осіб, які їх заміняють, при наявності належної навчальної матеріальної бази, педагогічних працівників, обслуговуючого персоналу можуть створюватись групи продовженого дня. Зарахування до груп продовженого дня  і відрахування із них здобувачів освіти здійснюється за наказом директора закладу освіти на підставі заяви батьків або осіб, які їх замінюють.</w:t>
      </w:r>
    </w:p>
    <w:p w:rsidR="00D276EA" w:rsidRPr="007B6E65" w:rsidRDefault="00D276EA" w:rsidP="00D276EA">
      <w:pPr>
        <w:pStyle w:val="a5"/>
        <w:tabs>
          <w:tab w:val="left" w:pos="708"/>
        </w:tabs>
        <w:ind w:firstLine="709"/>
        <w:rPr>
          <w:color w:val="auto"/>
          <w:szCs w:val="28"/>
        </w:rPr>
      </w:pPr>
      <w:r w:rsidRPr="007B6E65">
        <w:rPr>
          <w:color w:val="auto"/>
          <w:szCs w:val="28"/>
        </w:rPr>
        <w:t>2.13</w:t>
      </w:r>
      <w:r>
        <w:rPr>
          <w:color w:val="auto"/>
          <w:szCs w:val="28"/>
        </w:rPr>
        <w:t xml:space="preserve">. </w:t>
      </w:r>
      <w:r w:rsidRPr="007B6E65">
        <w:rPr>
          <w:color w:val="auto"/>
          <w:szCs w:val="28"/>
        </w:rPr>
        <w:t xml:space="preserve"> Група продовженого дня може комплектуватися з здобувачів освіти одного або кількох класів, але не більше як чотирьох вікових груп. Режим роботи групи продовженого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ухвалюється педагогічною радою і затверджується директором закладу освіти.</w:t>
      </w:r>
    </w:p>
    <w:p w:rsidR="00D276EA" w:rsidRPr="007B6E65" w:rsidRDefault="00D276EA" w:rsidP="00D276EA">
      <w:pPr>
        <w:pStyle w:val="a5"/>
        <w:tabs>
          <w:tab w:val="left" w:pos="708"/>
        </w:tabs>
        <w:ind w:firstLine="709"/>
        <w:rPr>
          <w:color w:val="auto"/>
          <w:szCs w:val="28"/>
        </w:rPr>
      </w:pPr>
      <w:r w:rsidRPr="007B6E65">
        <w:rPr>
          <w:color w:val="auto"/>
          <w:szCs w:val="28"/>
        </w:rPr>
        <w:t>2.14</w:t>
      </w:r>
      <w:r>
        <w:rPr>
          <w:color w:val="auto"/>
          <w:szCs w:val="28"/>
        </w:rPr>
        <w:t xml:space="preserve">. </w:t>
      </w:r>
      <w:r w:rsidRPr="007B6E65">
        <w:rPr>
          <w:color w:val="auto"/>
          <w:szCs w:val="28"/>
        </w:rPr>
        <w:t>Тривалість перебування здобувачів освіти у групі продовженого дня становить до шести годин на день, а за наявності відповідної заяви батьків або осіб, які їх замінюють, може зменшуватись.</w:t>
      </w:r>
    </w:p>
    <w:p w:rsidR="00D276EA" w:rsidRPr="007B6E65" w:rsidRDefault="00D276EA" w:rsidP="00D276EA">
      <w:pPr>
        <w:pStyle w:val="a5"/>
        <w:tabs>
          <w:tab w:val="left" w:pos="708"/>
        </w:tabs>
        <w:ind w:firstLine="709"/>
        <w:rPr>
          <w:color w:val="auto"/>
          <w:szCs w:val="28"/>
        </w:rPr>
      </w:pPr>
      <w:r w:rsidRPr="007B6E65">
        <w:rPr>
          <w:color w:val="auto"/>
          <w:szCs w:val="28"/>
        </w:rPr>
        <w:t>2.15</w:t>
      </w:r>
      <w:r>
        <w:rPr>
          <w:color w:val="auto"/>
          <w:szCs w:val="28"/>
        </w:rPr>
        <w:t xml:space="preserve">. </w:t>
      </w:r>
      <w:r w:rsidRPr="007B6E65">
        <w:rPr>
          <w:color w:val="auto"/>
          <w:szCs w:val="28"/>
        </w:rPr>
        <w:t>Відповідальність за збереження навчального обладнання покладається на вихователя та інших педагогічних працівників групи продовженого дня.</w:t>
      </w:r>
    </w:p>
    <w:p w:rsidR="00D276EA" w:rsidRPr="007B6E65" w:rsidRDefault="00D276EA" w:rsidP="00D276EA">
      <w:pPr>
        <w:pStyle w:val="a5"/>
        <w:tabs>
          <w:tab w:val="left" w:pos="708"/>
        </w:tabs>
        <w:ind w:firstLine="709"/>
        <w:rPr>
          <w:color w:val="auto"/>
          <w:szCs w:val="28"/>
        </w:rPr>
      </w:pPr>
      <w:r w:rsidRPr="007B6E65">
        <w:rPr>
          <w:color w:val="auto"/>
          <w:szCs w:val="28"/>
        </w:rPr>
        <w:t>2.16</w:t>
      </w:r>
      <w:r>
        <w:rPr>
          <w:color w:val="auto"/>
          <w:szCs w:val="28"/>
        </w:rPr>
        <w:t xml:space="preserve">. </w:t>
      </w:r>
      <w:r w:rsidRPr="007B6E65">
        <w:rPr>
          <w:color w:val="auto"/>
          <w:szCs w:val="28"/>
        </w:rPr>
        <w:t xml:space="preserve"> План роботи вихователя групи продовженого дня погоджується із заступником директора і затверджується директором закладу освіти.</w:t>
      </w:r>
    </w:p>
    <w:p w:rsidR="00D276EA" w:rsidRPr="007B6E65" w:rsidRDefault="00D276EA" w:rsidP="00D276EA">
      <w:pPr>
        <w:pStyle w:val="a5"/>
        <w:tabs>
          <w:tab w:val="left" w:pos="708"/>
        </w:tabs>
        <w:ind w:firstLine="709"/>
        <w:rPr>
          <w:color w:val="auto"/>
          <w:szCs w:val="28"/>
        </w:rPr>
      </w:pPr>
      <w:r w:rsidRPr="007B6E65">
        <w:rPr>
          <w:color w:val="auto"/>
          <w:szCs w:val="28"/>
        </w:rPr>
        <w:t>2.17</w:t>
      </w:r>
      <w:r>
        <w:rPr>
          <w:color w:val="auto"/>
          <w:szCs w:val="28"/>
        </w:rPr>
        <w:t xml:space="preserve">. </w:t>
      </w:r>
      <w:r w:rsidRPr="007B6E65">
        <w:rPr>
          <w:color w:val="auto"/>
          <w:szCs w:val="28"/>
        </w:rPr>
        <w:t xml:space="preserve">Навчальний рік у закладі освіти розпочинається у День знань - 1 вересня і закінчується не пізніше 1 липня наступного року. </w:t>
      </w:r>
    </w:p>
    <w:p w:rsidR="00D276EA" w:rsidRPr="007B6E65" w:rsidRDefault="00D276EA" w:rsidP="00D276EA">
      <w:pPr>
        <w:pStyle w:val="a5"/>
        <w:tabs>
          <w:tab w:val="left" w:pos="708"/>
        </w:tabs>
        <w:ind w:firstLine="709"/>
        <w:rPr>
          <w:color w:val="auto"/>
          <w:szCs w:val="28"/>
        </w:rPr>
      </w:pPr>
      <w:r w:rsidRPr="007B6E65">
        <w:rPr>
          <w:color w:val="auto"/>
          <w:szCs w:val="28"/>
        </w:rPr>
        <w:t xml:space="preserve">Структура навчального року (за чвертями,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            </w:t>
      </w:r>
    </w:p>
    <w:p w:rsidR="00D276EA" w:rsidRPr="007B6E65" w:rsidRDefault="00D276EA" w:rsidP="00D276EA">
      <w:pPr>
        <w:pStyle w:val="a5"/>
        <w:tabs>
          <w:tab w:val="left" w:pos="708"/>
        </w:tabs>
        <w:ind w:firstLine="709"/>
        <w:rPr>
          <w:color w:val="auto"/>
          <w:szCs w:val="28"/>
        </w:rPr>
      </w:pPr>
      <w:r w:rsidRPr="007B6E65">
        <w:rPr>
          <w:color w:val="auto"/>
          <w:szCs w:val="28"/>
        </w:rPr>
        <w:lastRenderedPageBreak/>
        <w:t xml:space="preserve">  У випадку екологічного лиха та епідемій місцевими органами виконавчої влади та органами місцевого самоврядування може встановлюватися особливий режим роботи закладу освіти, який погоджується з органами </w:t>
      </w:r>
      <w:proofErr w:type="spellStart"/>
      <w:r w:rsidRPr="007B6E65">
        <w:rPr>
          <w:color w:val="auto"/>
          <w:szCs w:val="28"/>
        </w:rPr>
        <w:t>Держпродспоживслужби</w:t>
      </w:r>
      <w:proofErr w:type="spellEnd"/>
      <w:r w:rsidRPr="007B6E65">
        <w:rPr>
          <w:color w:val="auto"/>
          <w:szCs w:val="28"/>
        </w:rPr>
        <w:t xml:space="preserve"> України.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2.18</w:t>
      </w:r>
      <w:r>
        <w:rPr>
          <w:rFonts w:ascii="Times New Roman" w:hAnsi="Times New Roman" w:cs="Times New Roman"/>
          <w:sz w:val="28"/>
          <w:szCs w:val="28"/>
        </w:rPr>
        <w:t>.</w:t>
      </w:r>
      <w:r w:rsidRPr="007B6E65">
        <w:rPr>
          <w:rFonts w:ascii="Times New Roman" w:hAnsi="Times New Roman" w:cs="Times New Roman"/>
          <w:sz w:val="28"/>
          <w:szCs w:val="28"/>
        </w:rPr>
        <w:t xml:space="preserve">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2.19</w:t>
      </w:r>
      <w:r>
        <w:rPr>
          <w:rFonts w:ascii="Times New Roman" w:hAnsi="Times New Roman" w:cs="Times New Roman"/>
          <w:sz w:val="28"/>
          <w:szCs w:val="28"/>
        </w:rPr>
        <w:t>.</w:t>
      </w:r>
      <w:r w:rsidRPr="007B6E65">
        <w:rPr>
          <w:rFonts w:ascii="Times New Roman" w:hAnsi="Times New Roman" w:cs="Times New Roman"/>
          <w:sz w:val="28"/>
          <w:szCs w:val="28"/>
        </w:rPr>
        <w:t xml:space="preserve">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2.20</w:t>
      </w:r>
      <w:r>
        <w:rPr>
          <w:rFonts w:ascii="Times New Roman" w:hAnsi="Times New Roman" w:cs="Times New Roman"/>
          <w:sz w:val="28"/>
          <w:szCs w:val="28"/>
        </w:rPr>
        <w:t>.</w:t>
      </w:r>
      <w:r w:rsidRPr="007B6E65">
        <w:rPr>
          <w:rFonts w:ascii="Times New Roman" w:hAnsi="Times New Roman" w:cs="Times New Roman"/>
          <w:sz w:val="28"/>
          <w:szCs w:val="28"/>
        </w:rPr>
        <w:t xml:space="preserve"> Тривалість канікул протягом навчального року становить не менше 30 календарних днів. </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2.21</w:t>
      </w:r>
      <w:r>
        <w:rPr>
          <w:rFonts w:ascii="Times New Roman" w:hAnsi="Times New Roman" w:cs="Times New Roman"/>
          <w:sz w:val="28"/>
          <w:szCs w:val="28"/>
        </w:rPr>
        <w:t xml:space="preserve">. </w:t>
      </w:r>
      <w:r w:rsidRPr="007B6E65">
        <w:rPr>
          <w:rFonts w:ascii="Times New Roman" w:hAnsi="Times New Roman" w:cs="Times New Roman"/>
          <w:sz w:val="28"/>
          <w:szCs w:val="28"/>
        </w:rPr>
        <w:t xml:space="preserve">Тривалість уроків у навчальному закладі: 1 клас – 35 хв., 2-4 – 40 хв., 5-11(12) – 45 хв.  Заклад освіти може обрати інші, крім уроку, форми організації освітнього процесу. </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зі здобувачами освіти .</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2.22</w:t>
      </w:r>
      <w:r>
        <w:rPr>
          <w:rFonts w:ascii="Times New Roman" w:hAnsi="Times New Roman" w:cs="Times New Roman"/>
          <w:sz w:val="28"/>
          <w:szCs w:val="28"/>
        </w:rPr>
        <w:t>.</w:t>
      </w:r>
      <w:r w:rsidRPr="007B6E65">
        <w:rPr>
          <w:rFonts w:ascii="Times New Roman" w:hAnsi="Times New Roman" w:cs="Times New Roman"/>
          <w:sz w:val="28"/>
          <w:szCs w:val="28"/>
        </w:rPr>
        <w:t xml:space="preserve"> Для здобувачів освіти 5-8 класів допускається проведення підряд двох уроків з одного предмета під час проведення лабораторних і контрольних робіт, написання творів, а також уроків трудового навчання. У 9-11(12) класах допускається проведення двох уроків з одного предмета інваріантної та варіативної частин робочого навчального плану.</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2.23</w:t>
      </w:r>
      <w:r>
        <w:rPr>
          <w:rFonts w:ascii="Times New Roman" w:hAnsi="Times New Roman" w:cs="Times New Roman"/>
          <w:sz w:val="28"/>
          <w:szCs w:val="28"/>
        </w:rPr>
        <w:t>.</w:t>
      </w:r>
      <w:r w:rsidRPr="007B6E65">
        <w:rPr>
          <w:rFonts w:ascii="Times New Roman" w:hAnsi="Times New Roman" w:cs="Times New Roman"/>
          <w:sz w:val="28"/>
          <w:szCs w:val="28"/>
        </w:rPr>
        <w:t xml:space="preserve"> Щоденна кількість і послідовність уроків визначається розкладом уроків, що складається на кожен семестр, відповідно до санітарно-гігієнічних та педагогічних вимог, затверджується директором закладу освіти. Тижневий режим роботи школи фіксується у розкладі навчальних занять.</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2.24</w:t>
      </w:r>
      <w:r>
        <w:rPr>
          <w:rFonts w:ascii="Times New Roman" w:hAnsi="Times New Roman" w:cs="Times New Roman"/>
          <w:sz w:val="28"/>
          <w:szCs w:val="28"/>
        </w:rPr>
        <w:t>.</w:t>
      </w:r>
      <w:r w:rsidRPr="007B6E65">
        <w:rPr>
          <w:rFonts w:ascii="Times New Roman" w:hAnsi="Times New Roman" w:cs="Times New Roman"/>
          <w:sz w:val="28"/>
          <w:szCs w:val="28"/>
        </w:rPr>
        <w:t xml:space="preserve"> Крім різних форм обов’язкових уроків, у закладі освіти проводяться індивідуальні, групові, факультативні та інші позакласні заняття та заходи, що передбачені розкладом і спрямовані на задоволення освітніх інтересів учнів та на розвиток їх творчих здібностей, нахилів і обдарувань.</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2.25</w:t>
      </w:r>
      <w:r>
        <w:rPr>
          <w:rFonts w:ascii="Times New Roman" w:hAnsi="Times New Roman" w:cs="Times New Roman"/>
          <w:sz w:val="28"/>
          <w:szCs w:val="28"/>
        </w:rPr>
        <w:t>.</w:t>
      </w:r>
      <w:r w:rsidRPr="007B6E65">
        <w:rPr>
          <w:rFonts w:ascii="Times New Roman" w:hAnsi="Times New Roman" w:cs="Times New Roman"/>
          <w:sz w:val="28"/>
          <w:szCs w:val="28"/>
        </w:rPr>
        <w:t xml:space="preserve"> Зміст, обсяг і характер домашніх завдань з кожного предмету визнач</w:t>
      </w:r>
      <w:r w:rsidR="009B77B9">
        <w:rPr>
          <w:rFonts w:ascii="Times New Roman" w:hAnsi="Times New Roman" w:cs="Times New Roman"/>
          <w:sz w:val="28"/>
          <w:szCs w:val="28"/>
        </w:rPr>
        <w:t>аються педагогічним працівником</w:t>
      </w:r>
      <w:r w:rsidRPr="007B6E65">
        <w:rPr>
          <w:rFonts w:ascii="Times New Roman" w:hAnsi="Times New Roman" w:cs="Times New Roman"/>
          <w:sz w:val="28"/>
          <w:szCs w:val="28"/>
        </w:rPr>
        <w:t xml:space="preserve">, відповідно до педагогічних і санітарно-гігієнічних вимог з урахуванням індивідуальних та вікових особливостей здобувачів освіти . </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2.26</w:t>
      </w:r>
      <w:r>
        <w:rPr>
          <w:rFonts w:ascii="Times New Roman" w:hAnsi="Times New Roman" w:cs="Times New Roman"/>
          <w:sz w:val="28"/>
          <w:szCs w:val="28"/>
        </w:rPr>
        <w:t>.</w:t>
      </w:r>
      <w:r w:rsidRPr="007B6E65">
        <w:rPr>
          <w:rFonts w:ascii="Times New Roman" w:hAnsi="Times New Roman" w:cs="Times New Roman"/>
          <w:sz w:val="28"/>
          <w:szCs w:val="28"/>
        </w:rPr>
        <w:t xml:space="preserve"> Критерії оцінювання навчальних досягнень здобувачів освіти закладу освіти визначаються МОН України.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2.27</w:t>
      </w:r>
      <w:r>
        <w:rPr>
          <w:rFonts w:ascii="Times New Roman" w:hAnsi="Times New Roman" w:cs="Times New Roman"/>
          <w:sz w:val="28"/>
          <w:szCs w:val="28"/>
        </w:rPr>
        <w:t>.</w:t>
      </w:r>
      <w:r w:rsidRPr="007B6E65">
        <w:rPr>
          <w:rFonts w:ascii="Times New Roman" w:hAnsi="Times New Roman" w:cs="Times New Roman"/>
          <w:sz w:val="28"/>
          <w:szCs w:val="28"/>
        </w:rPr>
        <w:t xml:space="preserve">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здобувачів освіти .</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2.28</w:t>
      </w:r>
      <w:r>
        <w:rPr>
          <w:rFonts w:ascii="Times New Roman" w:hAnsi="Times New Roman" w:cs="Times New Roman"/>
          <w:sz w:val="28"/>
          <w:szCs w:val="28"/>
        </w:rPr>
        <w:t>.</w:t>
      </w:r>
      <w:r w:rsidRPr="007B6E65">
        <w:rPr>
          <w:rFonts w:ascii="Times New Roman" w:hAnsi="Times New Roman" w:cs="Times New Roman"/>
          <w:sz w:val="28"/>
          <w:szCs w:val="28"/>
        </w:rPr>
        <w:t xml:space="preserve">  Оцінювання здійснюється відповідно до вимог щодо оцінювання навчальних досягнень здобувачів освіти, затверджених МОН України.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2.29</w:t>
      </w:r>
      <w:r>
        <w:rPr>
          <w:rFonts w:ascii="Times New Roman" w:hAnsi="Times New Roman" w:cs="Times New Roman"/>
          <w:sz w:val="28"/>
          <w:szCs w:val="28"/>
        </w:rPr>
        <w:t>.</w:t>
      </w:r>
      <w:r w:rsidRPr="007B6E65">
        <w:rPr>
          <w:rFonts w:ascii="Times New Roman" w:hAnsi="Times New Roman" w:cs="Times New Roman"/>
          <w:sz w:val="28"/>
          <w:szCs w:val="28"/>
        </w:rPr>
        <w:t xml:space="preserve"> Результати навчання здобувачів освіти на кожному рівні  освіти оцінюються шляхом державної підсумкової атестації.</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lastRenderedPageBreak/>
        <w:t>Державна підсумкова атестація здобувачів початкової освіти здійснюється лише з метою монітори</w:t>
      </w:r>
      <w:r w:rsidR="009B77B9">
        <w:rPr>
          <w:rFonts w:ascii="Times New Roman" w:hAnsi="Times New Roman" w:cs="Times New Roman"/>
          <w:sz w:val="28"/>
          <w:szCs w:val="28"/>
        </w:rPr>
        <w:t xml:space="preserve">нгу якості освітньої діяльності. </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2.30</w:t>
      </w:r>
      <w:r>
        <w:rPr>
          <w:rFonts w:ascii="Times New Roman" w:hAnsi="Times New Roman" w:cs="Times New Roman"/>
          <w:sz w:val="28"/>
          <w:szCs w:val="28"/>
        </w:rPr>
        <w:t>.</w:t>
      </w:r>
      <w:r w:rsidRPr="007B6E65">
        <w:rPr>
          <w:rFonts w:ascii="Times New Roman" w:hAnsi="Times New Roman" w:cs="Times New Roman"/>
          <w:sz w:val="28"/>
          <w:szCs w:val="28"/>
        </w:rPr>
        <w:t xml:space="preserve"> 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2.31</w:t>
      </w:r>
      <w:r>
        <w:rPr>
          <w:rFonts w:ascii="Times New Roman" w:hAnsi="Times New Roman" w:cs="Times New Roman"/>
          <w:sz w:val="28"/>
          <w:szCs w:val="28"/>
        </w:rPr>
        <w:t>.</w:t>
      </w:r>
      <w:r w:rsidRPr="007B6E65">
        <w:rPr>
          <w:rFonts w:ascii="Times New Roman" w:hAnsi="Times New Roman" w:cs="Times New Roman"/>
          <w:sz w:val="28"/>
          <w:szCs w:val="28"/>
        </w:rPr>
        <w:t xml:space="preserve"> 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2.32</w:t>
      </w:r>
      <w:r>
        <w:rPr>
          <w:rFonts w:ascii="Times New Roman" w:hAnsi="Times New Roman" w:cs="Times New Roman"/>
          <w:sz w:val="28"/>
          <w:szCs w:val="28"/>
        </w:rPr>
        <w:t>.</w:t>
      </w:r>
      <w:r w:rsidRPr="007B6E65">
        <w:rPr>
          <w:rFonts w:ascii="Times New Roman" w:hAnsi="Times New Roman" w:cs="Times New Roman"/>
          <w:sz w:val="28"/>
          <w:szCs w:val="28"/>
        </w:rPr>
        <w:t xml:space="preserve"> Здобувачі початкової освіти, які за результатами річного оцінювання мають початковий рівень  навчальних досягнень у вивченні одного з предметів  (української мови, літературного читання, математики), згідно з рішенням педагогічної ради та згодою батьків (осіб, які їх замінюють) відповідно до Порядку переведення учнів(вихованців) до наступного класу, затвердженого наказом МОН України від 14.07.2015 р. № 762 можуть:</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бути переведені до наступного класу для продовження навчання за індивідуальною програмою, що затверджується керівником  закладу;</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бути залишені для повторного навчання в тому самому класі;</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продовжити навчання в спеціальних закладах освіти.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2.33</w:t>
      </w:r>
      <w:r>
        <w:rPr>
          <w:rFonts w:ascii="Times New Roman" w:hAnsi="Times New Roman" w:cs="Times New Roman"/>
          <w:sz w:val="28"/>
          <w:szCs w:val="28"/>
        </w:rPr>
        <w:t>.</w:t>
      </w:r>
      <w:r w:rsidRPr="007B6E65">
        <w:rPr>
          <w:rFonts w:ascii="Times New Roman" w:hAnsi="Times New Roman" w:cs="Times New Roman"/>
          <w:sz w:val="28"/>
          <w:szCs w:val="28"/>
        </w:rPr>
        <w:t xml:space="preserve">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2.34</w:t>
      </w:r>
      <w:r>
        <w:rPr>
          <w:rFonts w:ascii="Times New Roman" w:hAnsi="Times New Roman" w:cs="Times New Roman"/>
          <w:sz w:val="28"/>
          <w:szCs w:val="28"/>
        </w:rPr>
        <w:t>.</w:t>
      </w:r>
      <w:r w:rsidRPr="007B6E65">
        <w:rPr>
          <w:rFonts w:ascii="Times New Roman" w:hAnsi="Times New Roman" w:cs="Times New Roman"/>
          <w:sz w:val="28"/>
          <w:szCs w:val="28"/>
        </w:rPr>
        <w:t xml:space="preserve"> За результатами навчання здобувачам освіти або випускникам видається відповідний документ: табель, свідоцтво про базову </w:t>
      </w:r>
      <w:r w:rsidR="001121DA">
        <w:rPr>
          <w:rFonts w:ascii="Times New Roman" w:hAnsi="Times New Roman" w:cs="Times New Roman"/>
          <w:sz w:val="28"/>
          <w:szCs w:val="28"/>
        </w:rPr>
        <w:t xml:space="preserve">загальну середню освіту, свідоцтво </w:t>
      </w:r>
      <w:r w:rsidRPr="007B6E65">
        <w:rPr>
          <w:rFonts w:ascii="Times New Roman" w:hAnsi="Times New Roman" w:cs="Times New Roman"/>
          <w:sz w:val="28"/>
          <w:szCs w:val="28"/>
        </w:rPr>
        <w:t xml:space="preserve"> про повну загальну середню освіту. </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2.35</w:t>
      </w:r>
      <w:r>
        <w:rPr>
          <w:rFonts w:ascii="Times New Roman" w:hAnsi="Times New Roman" w:cs="Times New Roman"/>
          <w:sz w:val="28"/>
          <w:szCs w:val="28"/>
        </w:rPr>
        <w:t>.</w:t>
      </w:r>
      <w:r w:rsidRPr="007B6E65">
        <w:rPr>
          <w:rFonts w:ascii="Times New Roman" w:hAnsi="Times New Roman" w:cs="Times New Roman"/>
          <w:sz w:val="28"/>
          <w:szCs w:val="28"/>
        </w:rPr>
        <w:t xml:space="preserve"> Випускникам, які не атестовані хоча б з одного предмета, видається табель успішності.</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2.36</w:t>
      </w:r>
      <w:r>
        <w:rPr>
          <w:rFonts w:ascii="Times New Roman" w:hAnsi="Times New Roman" w:cs="Times New Roman"/>
          <w:sz w:val="28"/>
          <w:szCs w:val="28"/>
        </w:rPr>
        <w:t>.</w:t>
      </w:r>
      <w:r w:rsidRPr="007B6E65">
        <w:rPr>
          <w:rFonts w:ascii="Times New Roman" w:hAnsi="Times New Roman" w:cs="Times New Roman"/>
          <w:sz w:val="28"/>
          <w:szCs w:val="28"/>
        </w:rPr>
        <w:t xml:space="preserve"> Здобувачі освіти, які мають високі досягнення у навчанні, досягли особливих успіхів у вивченні одного або декі</w:t>
      </w:r>
      <w:r w:rsidR="009B77B9">
        <w:rPr>
          <w:rFonts w:ascii="Times New Roman" w:hAnsi="Times New Roman" w:cs="Times New Roman"/>
          <w:sz w:val="28"/>
          <w:szCs w:val="28"/>
        </w:rPr>
        <w:t>лькох предметів, є переможцями М</w:t>
      </w:r>
      <w:r w:rsidRPr="007B6E65">
        <w:rPr>
          <w:rFonts w:ascii="Times New Roman" w:hAnsi="Times New Roman" w:cs="Times New Roman"/>
          <w:sz w:val="28"/>
          <w:szCs w:val="28"/>
        </w:rPr>
        <w:t>іжнародних, ІІІ, ІV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досягнення у вивченні окремих предметів» у порядку, визначеному Міністерством освіти та науки України.</w:t>
      </w:r>
      <w:r w:rsidRPr="007B6E65">
        <w:rPr>
          <w:rFonts w:ascii="Times New Roman" w:hAnsi="Times New Roman" w:cs="Times New Roman"/>
          <w:sz w:val="28"/>
          <w:szCs w:val="28"/>
        </w:rPr>
        <w:tab/>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2.37</w:t>
      </w:r>
      <w:r>
        <w:rPr>
          <w:rFonts w:ascii="Times New Roman" w:hAnsi="Times New Roman" w:cs="Times New Roman"/>
          <w:sz w:val="28"/>
          <w:szCs w:val="28"/>
        </w:rPr>
        <w:t>.</w:t>
      </w:r>
      <w:r w:rsidRPr="007B6E65">
        <w:rPr>
          <w:rFonts w:ascii="Times New Roman" w:hAnsi="Times New Roman" w:cs="Times New Roman"/>
          <w:sz w:val="28"/>
          <w:szCs w:val="28"/>
        </w:rPr>
        <w:t xml:space="preserve"> Свідоцтва про</w:t>
      </w:r>
      <w:r w:rsidR="00F97222">
        <w:rPr>
          <w:rFonts w:ascii="Times New Roman" w:hAnsi="Times New Roman" w:cs="Times New Roman"/>
          <w:sz w:val="28"/>
          <w:szCs w:val="28"/>
        </w:rPr>
        <w:t xml:space="preserve"> базову загальну середню освіту</w:t>
      </w:r>
      <w:r w:rsidR="00947BDC">
        <w:rPr>
          <w:rFonts w:ascii="Times New Roman" w:hAnsi="Times New Roman" w:cs="Times New Roman"/>
          <w:sz w:val="28"/>
          <w:szCs w:val="28"/>
        </w:rPr>
        <w:t xml:space="preserve">, про повну загальну середню освіту </w:t>
      </w:r>
      <w:r w:rsidRPr="007B6E65">
        <w:rPr>
          <w:rFonts w:ascii="Times New Roman" w:hAnsi="Times New Roman" w:cs="Times New Roman"/>
          <w:sz w:val="28"/>
          <w:szCs w:val="28"/>
        </w:rPr>
        <w:t>та відповідні додатки до них реєструються у книгах обліку та видачі зазначених документів.</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2.38</w:t>
      </w:r>
      <w:r>
        <w:rPr>
          <w:rFonts w:ascii="Times New Roman" w:hAnsi="Times New Roman" w:cs="Times New Roman"/>
          <w:sz w:val="28"/>
          <w:szCs w:val="28"/>
        </w:rPr>
        <w:t>.</w:t>
      </w:r>
      <w:r w:rsidRPr="007B6E65">
        <w:rPr>
          <w:rFonts w:ascii="Times New Roman" w:hAnsi="Times New Roman" w:cs="Times New Roman"/>
          <w:sz w:val="28"/>
          <w:szCs w:val="28"/>
        </w:rPr>
        <w:t xml:space="preserve"> Виховання здобувачів освіти у закладі освіти здійснюється під час проведення уроків, в процесі позаурочної та позашкільної роботи.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2.39</w:t>
      </w:r>
      <w:r>
        <w:rPr>
          <w:rFonts w:ascii="Times New Roman" w:hAnsi="Times New Roman" w:cs="Times New Roman"/>
          <w:sz w:val="28"/>
          <w:szCs w:val="28"/>
        </w:rPr>
        <w:t>.</w:t>
      </w:r>
      <w:r w:rsidRPr="007B6E65">
        <w:rPr>
          <w:rFonts w:ascii="Times New Roman" w:hAnsi="Times New Roman" w:cs="Times New Roman"/>
          <w:sz w:val="28"/>
          <w:szCs w:val="28"/>
        </w:rPr>
        <w:t xml:space="preserve">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2.40</w:t>
      </w:r>
      <w:r>
        <w:rPr>
          <w:rFonts w:ascii="Times New Roman" w:hAnsi="Times New Roman" w:cs="Times New Roman"/>
          <w:sz w:val="28"/>
          <w:szCs w:val="28"/>
        </w:rPr>
        <w:t>.</w:t>
      </w:r>
      <w:r w:rsidRPr="007B6E65">
        <w:rPr>
          <w:rFonts w:ascii="Times New Roman" w:hAnsi="Times New Roman" w:cs="Times New Roman"/>
          <w:sz w:val="28"/>
          <w:szCs w:val="28"/>
        </w:rPr>
        <w:t xml:space="preserve"> Заклад освіти </w:t>
      </w:r>
      <w:r w:rsidR="00F97222">
        <w:rPr>
          <w:rFonts w:ascii="Times New Roman" w:hAnsi="Times New Roman" w:cs="Times New Roman"/>
          <w:sz w:val="28"/>
          <w:szCs w:val="28"/>
        </w:rPr>
        <w:t xml:space="preserve">є </w:t>
      </w:r>
      <w:r w:rsidRPr="007B6E65">
        <w:rPr>
          <w:rFonts w:ascii="Times New Roman" w:hAnsi="Times New Roman" w:cs="Times New Roman"/>
          <w:sz w:val="28"/>
          <w:szCs w:val="28"/>
        </w:rPr>
        <w:t>відокремлений від церкви (релігійних організацій), має світський характер, крім закладів,  утворених релігійними організаціями.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Політичні партії (об’єднання) не мають права втручатися в освітню діяльність закладу освіти.</w:t>
      </w:r>
      <w:r>
        <w:rPr>
          <w:rFonts w:ascii="Times New Roman" w:hAnsi="Times New Roman" w:cs="Times New Roman"/>
          <w:sz w:val="28"/>
          <w:szCs w:val="28"/>
        </w:rPr>
        <w:t xml:space="preserve"> У</w:t>
      </w:r>
      <w:r>
        <w:rPr>
          <w:rFonts w:ascii="Times New Roman" w:hAnsi="Times New Roman" w:cs="Times New Roman"/>
          <w:sz w:val="28"/>
          <w:szCs w:val="28"/>
        </w:rPr>
        <w:tab/>
        <w:t>закладі</w:t>
      </w:r>
      <w:r>
        <w:rPr>
          <w:rFonts w:ascii="Times New Roman" w:hAnsi="Times New Roman" w:cs="Times New Roman"/>
          <w:sz w:val="28"/>
          <w:szCs w:val="28"/>
        </w:rPr>
        <w:tab/>
        <w:t>освіти</w:t>
      </w:r>
      <w:r>
        <w:rPr>
          <w:rFonts w:ascii="Times New Roman" w:hAnsi="Times New Roman" w:cs="Times New Roman"/>
          <w:sz w:val="28"/>
          <w:szCs w:val="28"/>
        </w:rPr>
        <w:tab/>
        <w:t xml:space="preserve">забороняється створення </w:t>
      </w:r>
      <w:r w:rsidRPr="007B6E65">
        <w:rPr>
          <w:rFonts w:ascii="Times New Roman" w:hAnsi="Times New Roman" w:cs="Times New Roman"/>
          <w:sz w:val="28"/>
          <w:szCs w:val="28"/>
        </w:rPr>
        <w:t xml:space="preserve">осередків </w:t>
      </w:r>
      <w:r w:rsidRPr="007B6E65">
        <w:rPr>
          <w:rFonts w:ascii="Times New Roman" w:hAnsi="Times New Roman" w:cs="Times New Roman"/>
          <w:sz w:val="28"/>
          <w:szCs w:val="28"/>
        </w:rPr>
        <w:lastRenderedPageBreak/>
        <w:t>політичних партій</w:t>
      </w:r>
      <w:r w:rsidRPr="007B6E65">
        <w:rPr>
          <w:rFonts w:ascii="Times New Roman" w:hAnsi="Times New Roman" w:cs="Times New Roman"/>
          <w:sz w:val="28"/>
          <w:szCs w:val="28"/>
        </w:rPr>
        <w:tab/>
        <w:t>тафункціонування будь-яких політичних об’єднань. 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2.41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D276EA"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2.42 Застосування методів фізичного та психічного насильства до здобувачів освіти забороняється.</w:t>
      </w:r>
    </w:p>
    <w:p w:rsidR="00D276EA" w:rsidRDefault="00D276EA" w:rsidP="00D276EA">
      <w:pPr>
        <w:tabs>
          <w:tab w:val="left" w:pos="4839"/>
        </w:tabs>
        <w:spacing w:after="0" w:line="240" w:lineRule="auto"/>
        <w:ind w:firstLine="709"/>
        <w:jc w:val="both"/>
        <w:rPr>
          <w:rFonts w:ascii="Times New Roman" w:hAnsi="Times New Roman" w:cs="Times New Roman"/>
          <w:b/>
          <w:sz w:val="28"/>
          <w:szCs w:val="28"/>
        </w:rPr>
      </w:pPr>
    </w:p>
    <w:p w:rsidR="00D276EA" w:rsidRPr="00A325DD" w:rsidRDefault="00D276EA" w:rsidP="00D276EA">
      <w:pPr>
        <w:tabs>
          <w:tab w:val="left" w:pos="4839"/>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І</w:t>
      </w:r>
      <w:r w:rsidRPr="00026A51">
        <w:rPr>
          <w:rFonts w:ascii="Times New Roman" w:hAnsi="Times New Roman" w:cs="Times New Roman"/>
          <w:b/>
          <w:sz w:val="28"/>
          <w:szCs w:val="28"/>
        </w:rPr>
        <w:t>ІІ. Учасники</w:t>
      </w:r>
      <w:r w:rsidRPr="00A325DD">
        <w:rPr>
          <w:rFonts w:ascii="Times New Roman" w:hAnsi="Times New Roman" w:cs="Times New Roman"/>
          <w:b/>
          <w:sz w:val="28"/>
          <w:szCs w:val="28"/>
        </w:rPr>
        <w:t xml:space="preserve"> освітнього процесу</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Учасниками навчально-виховного процесу в закладі </w:t>
      </w:r>
      <w:r w:rsidR="00D0422F">
        <w:rPr>
          <w:rFonts w:ascii="Times New Roman" w:hAnsi="Times New Roman" w:cs="Times New Roman"/>
          <w:sz w:val="28"/>
          <w:szCs w:val="28"/>
        </w:rPr>
        <w:t>освіти</w:t>
      </w:r>
      <w:r>
        <w:rPr>
          <w:rFonts w:ascii="Times New Roman" w:hAnsi="Times New Roman" w:cs="Times New Roman"/>
          <w:sz w:val="28"/>
          <w:szCs w:val="28"/>
        </w:rPr>
        <w:t xml:space="preserve"> є: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здобувачі освіти;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педагогічні працівники;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батьки здобувачів освіти;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фізичні особи, які провадять освітню діяльність;</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Права і обов'язки здобувачів освіти, педагогічних працівників та інших працівників визначаються чинним законодавством та цим Статутом. </w:t>
      </w:r>
    </w:p>
    <w:p w:rsidR="00D276EA" w:rsidRDefault="00D276EA" w:rsidP="00D276EA">
      <w:pPr>
        <w:pStyle w:val="rvps2"/>
        <w:shd w:val="clear" w:color="auto" w:fill="FFFFFF"/>
        <w:spacing w:before="0" w:beforeAutospacing="0" w:after="0" w:afterAutospacing="0"/>
        <w:ind w:firstLine="708"/>
        <w:jc w:val="both"/>
        <w:rPr>
          <w:color w:val="000000"/>
          <w:sz w:val="28"/>
          <w:szCs w:val="28"/>
        </w:rPr>
      </w:pPr>
      <w:r>
        <w:rPr>
          <w:sz w:val="28"/>
          <w:szCs w:val="28"/>
        </w:rPr>
        <w:t xml:space="preserve">3.3. </w:t>
      </w:r>
      <w:r>
        <w:rPr>
          <w:color w:val="000000"/>
          <w:sz w:val="28"/>
          <w:szCs w:val="28"/>
        </w:rPr>
        <w:t>Здобувачі освіти мають право на:</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 w:name="n742"/>
      <w:bookmarkEnd w:id="1"/>
      <w:r>
        <w:rPr>
          <w:rFonts w:ascii="Times New Roman" w:eastAsia="Times New Roman" w:hAnsi="Times New Roman" w:cs="Times New Roman"/>
          <w:color w:val="000000"/>
          <w:sz w:val="28"/>
          <w:szCs w:val="28"/>
        </w:rPr>
        <w:t>- навчання впродовж життя та академічну мобільність;</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2" w:name="n743"/>
      <w:bookmarkEnd w:id="2"/>
      <w:r>
        <w:rPr>
          <w:rFonts w:ascii="Times New Roman" w:eastAsia="Times New Roman" w:hAnsi="Times New Roman" w:cs="Times New Roman"/>
          <w:color w:val="000000"/>
          <w:sz w:val="28"/>
          <w:szCs w:val="28"/>
        </w:rPr>
        <w:t>- 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3" w:name="n744"/>
      <w:bookmarkEnd w:id="3"/>
      <w:r>
        <w:rPr>
          <w:rFonts w:ascii="Times New Roman" w:eastAsia="Times New Roman" w:hAnsi="Times New Roman" w:cs="Times New Roman"/>
          <w:color w:val="000000"/>
          <w:sz w:val="28"/>
          <w:szCs w:val="28"/>
        </w:rPr>
        <w:t>- якісні освітні послуги;</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4" w:name="n745"/>
      <w:bookmarkEnd w:id="4"/>
      <w:r>
        <w:rPr>
          <w:rFonts w:ascii="Times New Roman" w:eastAsia="Times New Roman" w:hAnsi="Times New Roman" w:cs="Times New Roman"/>
          <w:color w:val="000000"/>
          <w:sz w:val="28"/>
          <w:szCs w:val="28"/>
        </w:rPr>
        <w:t>- справедливе та об’єктивне оцінювання результатів навчання;</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5" w:name="n746"/>
      <w:bookmarkEnd w:id="5"/>
      <w:r>
        <w:rPr>
          <w:rFonts w:ascii="Times New Roman" w:eastAsia="Times New Roman" w:hAnsi="Times New Roman" w:cs="Times New Roman"/>
          <w:color w:val="000000"/>
          <w:sz w:val="28"/>
          <w:szCs w:val="28"/>
        </w:rPr>
        <w:t>- відзначення успіхів у своїй діяльності;</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6" w:name="n747"/>
      <w:bookmarkEnd w:id="6"/>
      <w:r>
        <w:rPr>
          <w:rFonts w:ascii="Times New Roman" w:eastAsia="Times New Roman" w:hAnsi="Times New Roman" w:cs="Times New Roman"/>
          <w:color w:val="000000"/>
          <w:sz w:val="28"/>
          <w:szCs w:val="28"/>
        </w:rPr>
        <w:t>- свободу творчої, спортивної, оздоровчої, культурної, просвітницької, наукової і науково-технічної діяльності тощо;</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7" w:name="n748"/>
      <w:bookmarkEnd w:id="7"/>
      <w:r>
        <w:rPr>
          <w:rFonts w:ascii="Times New Roman" w:eastAsia="Times New Roman" w:hAnsi="Times New Roman" w:cs="Times New Roman"/>
          <w:color w:val="000000"/>
          <w:sz w:val="28"/>
          <w:szCs w:val="28"/>
        </w:rPr>
        <w:t>- безпечні та нешкідливі умови навчання, утримання і праці;</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8" w:name="n749"/>
      <w:bookmarkEnd w:id="8"/>
      <w:r>
        <w:rPr>
          <w:rFonts w:ascii="Times New Roman" w:eastAsia="Times New Roman" w:hAnsi="Times New Roman" w:cs="Times New Roman"/>
          <w:color w:val="000000"/>
          <w:sz w:val="28"/>
          <w:szCs w:val="28"/>
        </w:rPr>
        <w:t>- повагу людської гідності;</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9" w:name="n750"/>
      <w:bookmarkEnd w:id="9"/>
      <w:r>
        <w:rPr>
          <w:rFonts w:ascii="Times New Roman" w:eastAsia="Times New Roman" w:hAnsi="Times New Roman" w:cs="Times New Roman"/>
          <w:color w:val="000000"/>
          <w:sz w:val="28"/>
          <w:szCs w:val="28"/>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0" w:name="n751"/>
      <w:bookmarkEnd w:id="10"/>
      <w:r>
        <w:rPr>
          <w:rFonts w:ascii="Times New Roman" w:eastAsia="Times New Roman" w:hAnsi="Times New Roman" w:cs="Times New Roman"/>
          <w:color w:val="000000"/>
          <w:sz w:val="28"/>
          <w:szCs w:val="28"/>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1" w:name="n752"/>
      <w:bookmarkEnd w:id="11"/>
      <w:r>
        <w:rPr>
          <w:rFonts w:ascii="Times New Roman" w:eastAsia="Times New Roman" w:hAnsi="Times New Roman" w:cs="Times New Roman"/>
          <w:color w:val="000000"/>
          <w:sz w:val="28"/>
          <w:szCs w:val="28"/>
        </w:rPr>
        <w:lastRenderedPageBreak/>
        <w:t>- доступ до інформаційних ресурсів і комунікацій, що використовуються в освітньому процесі;</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2" w:name="n753"/>
      <w:bookmarkStart w:id="13" w:name="n754"/>
      <w:bookmarkStart w:id="14" w:name="n755"/>
      <w:bookmarkStart w:id="15" w:name="n756"/>
      <w:bookmarkEnd w:id="12"/>
      <w:bookmarkEnd w:id="13"/>
      <w:bookmarkEnd w:id="14"/>
      <w:bookmarkEnd w:id="15"/>
      <w:r>
        <w:rPr>
          <w:rFonts w:ascii="Times New Roman" w:eastAsia="Times New Roman" w:hAnsi="Times New Roman" w:cs="Times New Roman"/>
          <w:color w:val="000000"/>
          <w:sz w:val="28"/>
          <w:szCs w:val="28"/>
        </w:rPr>
        <w:t>- особисту або через своїх законних представників участь у громадському самоврядуванні та управлінні закладом освіти;</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6" w:name="n757"/>
      <w:bookmarkEnd w:id="16"/>
      <w:r>
        <w:rPr>
          <w:rFonts w:ascii="Times New Roman" w:eastAsia="Times New Roman" w:hAnsi="Times New Roman" w:cs="Times New Roman"/>
          <w:color w:val="000000"/>
          <w:sz w:val="28"/>
          <w:szCs w:val="28"/>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7" w:name="n758"/>
      <w:bookmarkStart w:id="18" w:name="n759"/>
      <w:bookmarkEnd w:id="17"/>
      <w:bookmarkEnd w:id="18"/>
      <w:r>
        <w:rPr>
          <w:rFonts w:ascii="Times New Roman" w:eastAsia="Times New Roman" w:hAnsi="Times New Roman" w:cs="Times New Roman"/>
          <w:color w:val="000000"/>
          <w:sz w:val="28"/>
          <w:szCs w:val="28"/>
        </w:rPr>
        <w:t>3.4 . Здобувачі освіти зобов’язані:</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9" w:name="n760"/>
      <w:bookmarkEnd w:id="19"/>
      <w:r>
        <w:rPr>
          <w:rFonts w:ascii="Times New Roman" w:eastAsia="Times New Roman" w:hAnsi="Times New Roman" w:cs="Times New Roman"/>
          <w:color w:val="000000"/>
          <w:sz w:val="28"/>
          <w:szCs w:val="28"/>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20" w:name="n761"/>
      <w:bookmarkEnd w:id="20"/>
      <w:r>
        <w:rPr>
          <w:rFonts w:ascii="Times New Roman" w:eastAsia="Times New Roman" w:hAnsi="Times New Roman" w:cs="Times New Roman"/>
          <w:color w:val="000000"/>
          <w:sz w:val="28"/>
          <w:szCs w:val="28"/>
        </w:rPr>
        <w:t>- поважати гідність, права, свободи та законні інтереси всіх учасників освітнього процесу, дотримуватися етичних норм;</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21" w:name="n762"/>
      <w:bookmarkEnd w:id="21"/>
      <w:r>
        <w:rPr>
          <w:rFonts w:ascii="Times New Roman" w:eastAsia="Times New Roman" w:hAnsi="Times New Roman" w:cs="Times New Roman"/>
          <w:color w:val="000000"/>
          <w:sz w:val="28"/>
          <w:szCs w:val="28"/>
        </w:rPr>
        <w:t>- відповідально та дбайливо ставитися до власного здоров’я, здоров’я оточуючих, довкілля;</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22" w:name="n763"/>
      <w:bookmarkEnd w:id="22"/>
      <w:r>
        <w:rPr>
          <w:rFonts w:ascii="Times New Roman" w:eastAsia="Times New Roman" w:hAnsi="Times New Roman" w:cs="Times New Roman"/>
          <w:color w:val="000000"/>
          <w:sz w:val="28"/>
          <w:szCs w:val="28"/>
        </w:rPr>
        <w:t>- дотримуватися установчих документів, правил внутрішнього розпорядку закладу освіти, а також умов договору про надання освітніх послуг (за його наявності).</w:t>
      </w:r>
    </w:p>
    <w:p w:rsidR="00D276EA" w:rsidRDefault="00D276EA" w:rsidP="00D276EA">
      <w:pPr>
        <w:pStyle w:val="rvps2"/>
        <w:shd w:val="clear" w:color="auto" w:fill="FFFFFF"/>
        <w:spacing w:before="0" w:beforeAutospacing="0" w:after="0" w:afterAutospacing="0"/>
        <w:ind w:firstLine="448"/>
        <w:jc w:val="both"/>
        <w:rPr>
          <w:color w:val="000000"/>
          <w:sz w:val="28"/>
          <w:szCs w:val="28"/>
        </w:rPr>
      </w:pPr>
      <w:r>
        <w:rPr>
          <w:b/>
          <w:color w:val="000000"/>
          <w:sz w:val="28"/>
          <w:szCs w:val="28"/>
        </w:rPr>
        <w:t xml:space="preserve">- </w:t>
      </w:r>
      <w:r>
        <w:rPr>
          <w:color w:val="000000"/>
          <w:sz w:val="28"/>
          <w:szCs w:val="28"/>
        </w:rPr>
        <w:t>дотримуватись академічної доброчесності, що передбачає:</w:t>
      </w:r>
    </w:p>
    <w:p w:rsidR="00D276EA" w:rsidRPr="005D1D0F" w:rsidRDefault="00D276EA" w:rsidP="00D276EA">
      <w:pPr>
        <w:pStyle w:val="rvps2"/>
        <w:shd w:val="clear" w:color="auto" w:fill="FFFFFF"/>
        <w:spacing w:before="0" w:beforeAutospacing="0" w:after="0" w:afterAutospacing="0"/>
        <w:ind w:firstLine="448"/>
        <w:jc w:val="both"/>
        <w:rPr>
          <w:color w:val="000000"/>
          <w:sz w:val="28"/>
          <w:szCs w:val="28"/>
        </w:rPr>
      </w:pPr>
      <w:bookmarkStart w:id="23" w:name="n622"/>
      <w:bookmarkEnd w:id="23"/>
      <w:r w:rsidRPr="005D1D0F">
        <w:rPr>
          <w:color w:val="000000"/>
          <w:sz w:val="28"/>
          <w:szCs w:val="28"/>
        </w:rPr>
        <w:t>- 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w:t>
      </w:r>
    </w:p>
    <w:p w:rsidR="00D276EA" w:rsidRPr="005D1D0F" w:rsidRDefault="00D276EA" w:rsidP="00D276EA">
      <w:pPr>
        <w:pStyle w:val="rvps2"/>
        <w:shd w:val="clear" w:color="auto" w:fill="FFFFFF"/>
        <w:spacing w:before="0" w:beforeAutospacing="0" w:after="0" w:afterAutospacing="0"/>
        <w:ind w:firstLine="448"/>
        <w:jc w:val="both"/>
        <w:rPr>
          <w:color w:val="000000"/>
          <w:sz w:val="28"/>
          <w:szCs w:val="28"/>
        </w:rPr>
      </w:pPr>
      <w:bookmarkStart w:id="24" w:name="n623"/>
      <w:bookmarkEnd w:id="24"/>
      <w:r w:rsidRPr="005D1D0F">
        <w:rPr>
          <w:color w:val="000000"/>
          <w:sz w:val="28"/>
          <w:szCs w:val="28"/>
        </w:rPr>
        <w:t>- посилання на джерела інформації у разі використання ідей, розробок, тверджень, відомостей;</w:t>
      </w:r>
    </w:p>
    <w:p w:rsidR="00D276EA" w:rsidRPr="005D1D0F" w:rsidRDefault="00D276EA" w:rsidP="00D276EA">
      <w:pPr>
        <w:pStyle w:val="rvps2"/>
        <w:shd w:val="clear" w:color="auto" w:fill="FFFFFF"/>
        <w:spacing w:before="0" w:beforeAutospacing="0" w:after="0" w:afterAutospacing="0"/>
        <w:ind w:firstLine="448"/>
        <w:jc w:val="both"/>
        <w:rPr>
          <w:color w:val="000000"/>
          <w:sz w:val="28"/>
          <w:szCs w:val="28"/>
        </w:rPr>
      </w:pPr>
      <w:bookmarkStart w:id="25" w:name="n624"/>
      <w:bookmarkEnd w:id="25"/>
      <w:r w:rsidRPr="005D1D0F">
        <w:rPr>
          <w:color w:val="000000"/>
          <w:sz w:val="28"/>
          <w:szCs w:val="28"/>
        </w:rPr>
        <w:t>- дотримання норм законодавства про авторське право і суміжні права;</w:t>
      </w:r>
    </w:p>
    <w:p w:rsidR="00D276EA" w:rsidRPr="005D1D0F" w:rsidRDefault="00D276EA" w:rsidP="00D276EA">
      <w:pPr>
        <w:pStyle w:val="rvps2"/>
        <w:shd w:val="clear" w:color="auto" w:fill="FFFFFF"/>
        <w:spacing w:before="0" w:beforeAutospacing="0" w:after="0" w:afterAutospacing="0"/>
        <w:ind w:firstLine="448"/>
        <w:jc w:val="both"/>
        <w:rPr>
          <w:color w:val="000000"/>
          <w:sz w:val="28"/>
          <w:szCs w:val="28"/>
        </w:rPr>
      </w:pPr>
      <w:bookmarkStart w:id="26" w:name="n625"/>
      <w:bookmarkEnd w:id="26"/>
      <w:r w:rsidRPr="005D1D0F">
        <w:rPr>
          <w:color w:val="000000"/>
          <w:sz w:val="28"/>
          <w:szCs w:val="28"/>
        </w:rPr>
        <w:t>- надання достовірної інформації про результати власної навчальної (наукової, творчої) діяльності, використані методики досліджень і джерела інформації.</w:t>
      </w:r>
    </w:p>
    <w:p w:rsidR="00D276EA" w:rsidRDefault="00D276EA" w:rsidP="00D276EA">
      <w:pPr>
        <w:shd w:val="clear" w:color="auto" w:fill="FFFFFF"/>
        <w:spacing w:after="0" w:line="240" w:lineRule="auto"/>
        <w:ind w:firstLine="708"/>
        <w:jc w:val="both"/>
        <w:rPr>
          <w:rFonts w:ascii="Times New Roman" w:eastAsia="Times New Roman" w:hAnsi="Times New Roman" w:cs="Times New Roman"/>
          <w:color w:val="000000"/>
          <w:sz w:val="28"/>
          <w:szCs w:val="28"/>
        </w:rPr>
      </w:pPr>
      <w:bookmarkStart w:id="27" w:name="n764"/>
      <w:bookmarkEnd w:id="27"/>
      <w:r>
        <w:rPr>
          <w:rFonts w:ascii="Times New Roman" w:eastAsia="Times New Roman" w:hAnsi="Times New Roman" w:cs="Times New Roman"/>
          <w:color w:val="000000"/>
          <w:sz w:val="28"/>
          <w:szCs w:val="28"/>
        </w:rPr>
        <w:t>3.5. Здобувачі освіти мають також інші права та обов’язки, передбачені законодавством та установчими документами закладу освіти.</w:t>
      </w:r>
    </w:p>
    <w:p w:rsidR="00D276EA" w:rsidRDefault="00D276EA" w:rsidP="00D276EA">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 За порушення академічної доброчесності здобувачі освіти можуть бути притягнені до такої академічної відповідальності:</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28" w:name="n641"/>
      <w:bookmarkEnd w:id="28"/>
      <w:r>
        <w:rPr>
          <w:rFonts w:ascii="Times New Roman" w:eastAsia="Times New Roman" w:hAnsi="Times New Roman" w:cs="Times New Roman"/>
          <w:color w:val="000000"/>
          <w:sz w:val="28"/>
          <w:szCs w:val="28"/>
        </w:rPr>
        <w:t>повторне проходження оцінювання (контрольна робота, іспит, залік тощо);</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29" w:name="n642"/>
      <w:bookmarkEnd w:id="29"/>
      <w:r>
        <w:rPr>
          <w:rFonts w:ascii="Times New Roman" w:eastAsia="Times New Roman" w:hAnsi="Times New Roman" w:cs="Times New Roman"/>
          <w:color w:val="000000"/>
          <w:sz w:val="28"/>
          <w:szCs w:val="28"/>
        </w:rPr>
        <w:t>повторне проходження відповідного освітнього компонента освітньої програми;</w:t>
      </w:r>
    </w:p>
    <w:p w:rsidR="00D276EA" w:rsidRDefault="00D276EA" w:rsidP="00D276EA">
      <w:pPr>
        <w:shd w:val="clear" w:color="auto" w:fill="FFFFFF"/>
        <w:spacing w:after="0" w:line="240" w:lineRule="auto"/>
        <w:ind w:firstLine="708"/>
        <w:jc w:val="both"/>
        <w:rPr>
          <w:rFonts w:ascii="Times New Roman" w:eastAsia="Times New Roman" w:hAnsi="Times New Roman" w:cs="Times New Roman"/>
          <w:color w:val="000000"/>
          <w:sz w:val="28"/>
          <w:szCs w:val="28"/>
        </w:rPr>
      </w:pPr>
      <w:bookmarkStart w:id="30" w:name="n643"/>
      <w:bookmarkStart w:id="31" w:name="n644"/>
      <w:bookmarkStart w:id="32" w:name="n765"/>
      <w:bookmarkEnd w:id="30"/>
      <w:bookmarkEnd w:id="31"/>
      <w:bookmarkEnd w:id="32"/>
      <w:r>
        <w:rPr>
          <w:rFonts w:ascii="Times New Roman" w:eastAsia="Times New Roman" w:hAnsi="Times New Roman" w:cs="Times New Roman"/>
          <w:color w:val="000000"/>
          <w:sz w:val="28"/>
          <w:szCs w:val="28"/>
        </w:rPr>
        <w:t>3.7.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D276EA" w:rsidRDefault="00D276EA" w:rsidP="00D276EA">
      <w:pPr>
        <w:spacing w:after="0" w:line="240" w:lineRule="auto"/>
        <w:ind w:firstLine="709"/>
        <w:jc w:val="both"/>
        <w:rPr>
          <w:rFonts w:ascii="Times New Roman" w:eastAsiaTheme="minorHAnsi" w:hAnsi="Times New Roman" w:cs="Times New Roman"/>
          <w:sz w:val="28"/>
          <w:szCs w:val="28"/>
          <w:highlight w:val="yellow"/>
          <w:lang w:eastAsia="en-US"/>
        </w:rPr>
      </w:pPr>
      <w:r>
        <w:rPr>
          <w:rFonts w:ascii="Times New Roman" w:hAnsi="Times New Roman" w:cs="Times New Roman"/>
          <w:sz w:val="28"/>
          <w:szCs w:val="28"/>
        </w:rPr>
        <w:t xml:space="preserve"> 3.8. Педагогічними праці</w:t>
      </w:r>
      <w:r w:rsidR="00640E29">
        <w:rPr>
          <w:rFonts w:ascii="Times New Roman" w:hAnsi="Times New Roman" w:cs="Times New Roman"/>
          <w:sz w:val="28"/>
          <w:szCs w:val="28"/>
        </w:rPr>
        <w:t xml:space="preserve">вниками  закладу освіти </w:t>
      </w:r>
      <w:r>
        <w:rPr>
          <w:rFonts w:ascii="Times New Roman" w:hAnsi="Times New Roman" w:cs="Times New Roman"/>
          <w:sz w:val="28"/>
          <w:szCs w:val="28"/>
        </w:rPr>
        <w:t xml:space="preserve"> можуть бути </w:t>
      </w:r>
      <w:r>
        <w:rPr>
          <w:rFonts w:ascii="Times New Roman" w:hAnsi="Times New Roman" w:cs="Times New Roman"/>
          <w:color w:val="000000"/>
          <w:sz w:val="28"/>
          <w:szCs w:val="28"/>
          <w:shd w:val="clear" w:color="auto" w:fill="FFFFFF"/>
        </w:rPr>
        <w:t>особи, фізичний і психічний стан яких дозволяє здійснювати педагогічну діяльніс</w:t>
      </w:r>
      <w:r w:rsidR="00F97222">
        <w:rPr>
          <w:rFonts w:ascii="Times New Roman" w:hAnsi="Times New Roman" w:cs="Times New Roman"/>
          <w:color w:val="000000"/>
          <w:sz w:val="28"/>
          <w:szCs w:val="28"/>
          <w:shd w:val="clear" w:color="auto" w:fill="FFFFFF"/>
        </w:rPr>
        <w:t xml:space="preserve">ть та які мають освітню </w:t>
      </w:r>
      <w:r>
        <w:rPr>
          <w:rFonts w:ascii="Times New Roman" w:hAnsi="Times New Roman" w:cs="Times New Roman"/>
          <w:color w:val="000000"/>
          <w:sz w:val="28"/>
          <w:szCs w:val="28"/>
          <w:shd w:val="clear" w:color="auto" w:fill="FFFFFF"/>
        </w:rPr>
        <w:t>або професійну кваліфікацію, що відповідає встановленим законодавством, зокрема професійним стандартом (за наявності), кваліфікаційним вимогам до відповідних посад педагогічних працівників.</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Особам, які здобули вищу, фахову </w:t>
      </w:r>
      <w:proofErr w:type="spellStart"/>
      <w:r>
        <w:rPr>
          <w:rFonts w:ascii="Times New Roman" w:eastAsia="Times New Roman" w:hAnsi="Times New Roman" w:cs="Times New Roman"/>
          <w:color w:val="000000"/>
          <w:sz w:val="28"/>
          <w:szCs w:val="28"/>
        </w:rPr>
        <w:t>передвищу</w:t>
      </w:r>
      <w:proofErr w:type="spellEnd"/>
      <w:r>
        <w:rPr>
          <w:rFonts w:ascii="Times New Roman" w:eastAsia="Times New Roman" w:hAnsi="Times New Roman" w:cs="Times New Roman"/>
          <w:color w:val="000000"/>
          <w:sz w:val="28"/>
          <w:szCs w:val="28"/>
        </w:rPr>
        <w:t xml:space="preserve"> чи професійну (професійно-технічну) освіту за педагогічною спеціальніс</w:t>
      </w:r>
      <w:r w:rsidR="00640E29">
        <w:rPr>
          <w:rFonts w:ascii="Times New Roman" w:eastAsia="Times New Roman" w:hAnsi="Times New Roman" w:cs="Times New Roman"/>
          <w:color w:val="000000"/>
          <w:sz w:val="28"/>
          <w:szCs w:val="28"/>
        </w:rPr>
        <w:t xml:space="preserve">тю (педагогічну освіту), </w:t>
      </w:r>
      <w:r>
        <w:rPr>
          <w:rFonts w:ascii="Times New Roman" w:eastAsia="Times New Roman" w:hAnsi="Times New Roman" w:cs="Times New Roman"/>
          <w:color w:val="000000"/>
          <w:sz w:val="28"/>
          <w:szCs w:val="28"/>
        </w:rPr>
        <w:t xml:space="preserve"> заклад освіти присвоює професійну кваліфікацію педагогічного працівника.</w:t>
      </w:r>
      <w:bookmarkStart w:id="33" w:name="n857"/>
      <w:bookmarkEnd w:id="33"/>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Особам, які здобули у закладі освіти вищу, фахову </w:t>
      </w:r>
      <w:proofErr w:type="spellStart"/>
      <w:r>
        <w:rPr>
          <w:rFonts w:ascii="Times New Roman" w:eastAsia="Times New Roman" w:hAnsi="Times New Roman" w:cs="Times New Roman"/>
          <w:color w:val="000000"/>
          <w:sz w:val="28"/>
          <w:szCs w:val="28"/>
        </w:rPr>
        <w:t>передвищу</w:t>
      </w:r>
      <w:proofErr w:type="spellEnd"/>
      <w:r>
        <w:rPr>
          <w:rFonts w:ascii="Times New Roman" w:eastAsia="Times New Roman" w:hAnsi="Times New Roman" w:cs="Times New Roman"/>
          <w:color w:val="000000"/>
          <w:sz w:val="28"/>
          <w:szCs w:val="28"/>
        </w:rPr>
        <w:t xml:space="preserve"> чи професійну (професійно-технічну) освіту за іншою спеціальністю, цей заклад може присвоїти </w:t>
      </w:r>
      <w:r>
        <w:rPr>
          <w:rFonts w:ascii="Times New Roman" w:eastAsia="Times New Roman" w:hAnsi="Times New Roman" w:cs="Times New Roman"/>
          <w:color w:val="000000"/>
          <w:sz w:val="28"/>
          <w:szCs w:val="28"/>
        </w:rPr>
        <w:lastRenderedPageBreak/>
        <w:t>професійну кваліфікацію педагогічного працівника у разі, якщо це передбачено відповідною освітньою програмою.</w:t>
      </w:r>
      <w:bookmarkStart w:id="34" w:name="n858"/>
      <w:bookmarkEnd w:id="34"/>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Особи, які здобули вищу, фахову </w:t>
      </w:r>
      <w:proofErr w:type="spellStart"/>
      <w:r>
        <w:rPr>
          <w:rFonts w:ascii="Times New Roman" w:eastAsia="Times New Roman" w:hAnsi="Times New Roman" w:cs="Times New Roman"/>
          <w:color w:val="000000"/>
          <w:sz w:val="28"/>
          <w:szCs w:val="28"/>
        </w:rPr>
        <w:t>передвищу</w:t>
      </w:r>
      <w:proofErr w:type="spellEnd"/>
      <w:r>
        <w:rPr>
          <w:rFonts w:ascii="Times New Roman" w:eastAsia="Times New Roman" w:hAnsi="Times New Roman" w:cs="Times New Roman"/>
          <w:color w:val="000000"/>
          <w:sz w:val="28"/>
          <w:szCs w:val="28"/>
        </w:rPr>
        <w:t xml:space="preserve">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35" w:name="n859"/>
      <w:bookmarkStart w:id="36" w:name="n860"/>
      <w:bookmarkEnd w:id="35"/>
      <w:bookmarkEnd w:id="36"/>
      <w:r>
        <w:rPr>
          <w:rFonts w:ascii="Times New Roman" w:eastAsia="Times New Roman" w:hAnsi="Times New Roman" w:cs="Times New Roman"/>
          <w:color w:val="000000"/>
          <w:sz w:val="28"/>
          <w:szCs w:val="28"/>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rsidR="00D276EA" w:rsidRDefault="00D276EA" w:rsidP="00D276EA">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sz w:val="28"/>
          <w:szCs w:val="28"/>
        </w:rPr>
        <w:t>3.9. Призначення на посаду та звільне</w:t>
      </w:r>
      <w:r w:rsidR="00640E29">
        <w:rPr>
          <w:rFonts w:ascii="Times New Roman" w:hAnsi="Times New Roman" w:cs="Times New Roman"/>
          <w:sz w:val="28"/>
          <w:szCs w:val="28"/>
        </w:rPr>
        <w:t xml:space="preserve">ння з посади </w:t>
      </w:r>
      <w:r>
        <w:rPr>
          <w:rFonts w:ascii="Times New Roman" w:hAnsi="Times New Roman" w:cs="Times New Roman"/>
          <w:sz w:val="28"/>
          <w:szCs w:val="28"/>
        </w:rPr>
        <w:t>педагогічних працівник</w:t>
      </w:r>
      <w:r w:rsidR="00640E29">
        <w:rPr>
          <w:rFonts w:ascii="Times New Roman" w:hAnsi="Times New Roman" w:cs="Times New Roman"/>
          <w:sz w:val="28"/>
          <w:szCs w:val="28"/>
        </w:rPr>
        <w:t xml:space="preserve">ів та інших працівників  закладу здійснюється директором </w:t>
      </w:r>
      <w:r>
        <w:rPr>
          <w:rFonts w:ascii="Times New Roman" w:hAnsi="Times New Roman" w:cs="Times New Roman"/>
          <w:sz w:val="28"/>
          <w:szCs w:val="28"/>
        </w:rPr>
        <w:t xml:space="preserve"> закладу згідно із законодавством України про працю, Законом України «Про загальну середню освіту» та інших законодавчих актів.</w:t>
      </w:r>
    </w:p>
    <w:p w:rsidR="00D276EA" w:rsidRPr="00026A51" w:rsidRDefault="00D276EA" w:rsidP="00D276EA">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3.10. Педагогічні працівники мають право на: </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r>
        <w:rPr>
          <w:color w:val="000000"/>
          <w:sz w:val="28"/>
          <w:szCs w:val="28"/>
        </w:rPr>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37" w:name="n769"/>
      <w:bookmarkEnd w:id="37"/>
      <w:r>
        <w:rPr>
          <w:color w:val="000000"/>
          <w:sz w:val="28"/>
          <w:szCs w:val="28"/>
        </w:rPr>
        <w:t>- педагогічну ініціативу;</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38" w:name="n770"/>
      <w:bookmarkEnd w:id="38"/>
      <w:r>
        <w:rPr>
          <w:color w:val="000000"/>
          <w:sz w:val="28"/>
          <w:szCs w:val="28"/>
        </w:rPr>
        <w:t>- розроблення та впровадження авторсь</w:t>
      </w:r>
      <w:r w:rsidR="00F97222">
        <w:rPr>
          <w:color w:val="000000"/>
          <w:sz w:val="28"/>
          <w:szCs w:val="28"/>
        </w:rPr>
        <w:t xml:space="preserve">ких навчальних програм, </w:t>
      </w:r>
      <w:proofErr w:type="spellStart"/>
      <w:r w:rsidR="00F97222">
        <w:rPr>
          <w:color w:val="000000"/>
          <w:sz w:val="28"/>
          <w:szCs w:val="28"/>
        </w:rPr>
        <w:t>проє</w:t>
      </w:r>
      <w:r>
        <w:rPr>
          <w:color w:val="000000"/>
          <w:sz w:val="28"/>
          <w:szCs w:val="28"/>
        </w:rPr>
        <w:t>ктів</w:t>
      </w:r>
      <w:proofErr w:type="spellEnd"/>
      <w:r>
        <w:rPr>
          <w:color w:val="000000"/>
          <w:sz w:val="28"/>
          <w:szCs w:val="28"/>
        </w:rPr>
        <w:t xml:space="preserve">, освітніх методик і технологій, методів і засобів, насамперед методик </w:t>
      </w:r>
      <w:proofErr w:type="spellStart"/>
      <w:r>
        <w:rPr>
          <w:color w:val="000000"/>
          <w:sz w:val="28"/>
          <w:szCs w:val="28"/>
        </w:rPr>
        <w:t>компетентнісного</w:t>
      </w:r>
      <w:proofErr w:type="spellEnd"/>
      <w:r>
        <w:rPr>
          <w:color w:val="000000"/>
          <w:sz w:val="28"/>
          <w:szCs w:val="28"/>
        </w:rPr>
        <w:t xml:space="preserve"> навчання;</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39" w:name="n771"/>
      <w:bookmarkEnd w:id="39"/>
      <w:r>
        <w:rPr>
          <w:color w:val="000000"/>
          <w:sz w:val="28"/>
          <w:szCs w:val="28"/>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40" w:name="n772"/>
      <w:bookmarkEnd w:id="40"/>
      <w:r>
        <w:rPr>
          <w:color w:val="000000"/>
          <w:sz w:val="28"/>
          <w:szCs w:val="28"/>
        </w:rPr>
        <w:t>- підвищення кваліфікації, перепідготовку;</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41" w:name="n773"/>
      <w:bookmarkEnd w:id="41"/>
      <w:r>
        <w:rPr>
          <w:color w:val="000000"/>
          <w:sz w:val="28"/>
          <w:szCs w:val="28"/>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42" w:name="n774"/>
      <w:bookmarkEnd w:id="42"/>
      <w:r>
        <w:rPr>
          <w:color w:val="000000"/>
          <w:sz w:val="28"/>
          <w:szCs w:val="28"/>
        </w:rPr>
        <w:t>- доступ до інформаційних ресурсів і комунікацій, що використовуються в освітньому процесі та науковій діяльності;</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43" w:name="n775"/>
      <w:bookmarkEnd w:id="43"/>
      <w:r>
        <w:rPr>
          <w:color w:val="000000"/>
          <w:sz w:val="28"/>
          <w:szCs w:val="28"/>
        </w:rPr>
        <w:t>- відзначення успіхів у своїй професійній діяльності;</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44" w:name="n776"/>
      <w:bookmarkEnd w:id="44"/>
      <w:r>
        <w:rPr>
          <w:color w:val="000000"/>
          <w:sz w:val="28"/>
          <w:szCs w:val="28"/>
        </w:rPr>
        <w:t>- справедливе та об’єктивне оцінювання своєї професійної діяльності;</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45" w:name="n777"/>
      <w:bookmarkEnd w:id="45"/>
      <w:r>
        <w:rPr>
          <w:color w:val="000000"/>
          <w:sz w:val="28"/>
          <w:szCs w:val="28"/>
        </w:rPr>
        <w:t>- захист професійної честі та гідності;</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46" w:name="n778"/>
      <w:bookmarkEnd w:id="46"/>
      <w:r>
        <w:rPr>
          <w:color w:val="000000"/>
          <w:sz w:val="28"/>
          <w:szCs w:val="28"/>
        </w:rPr>
        <w:t>- індивідуальну освітню (наукову, творчу, мистецьку та іншу) діяльність за межами закладу освіти;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47" w:name="n779"/>
      <w:bookmarkEnd w:id="47"/>
      <w:r>
        <w:rPr>
          <w:color w:val="000000"/>
          <w:sz w:val="28"/>
          <w:szCs w:val="28"/>
        </w:rPr>
        <w:t>- творчу відпустку строком до одного року не більше одного разу на 10 років із зарахуванням до стажу роботи;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48" w:name="n780"/>
      <w:bookmarkEnd w:id="48"/>
      <w:r>
        <w:rPr>
          <w:color w:val="000000"/>
          <w:sz w:val="28"/>
          <w:szCs w:val="28"/>
        </w:rPr>
        <w:t>- забезпечення житлом у першочерговому порядку, пільгові кредити для індивідуального і кооперативного будівництва;</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49" w:name="n781"/>
      <w:bookmarkEnd w:id="49"/>
      <w:r>
        <w:rPr>
          <w:color w:val="000000"/>
          <w:sz w:val="28"/>
          <w:szCs w:val="28"/>
        </w:rPr>
        <w:lastRenderedPageBreak/>
        <w:t>- забезпечення службовим житлом з усіма комунальними зручностями у порядку, передбаченому законодавством;</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50" w:name="n782"/>
      <w:bookmarkEnd w:id="50"/>
      <w:r>
        <w:rPr>
          <w:color w:val="000000"/>
          <w:sz w:val="28"/>
          <w:szCs w:val="28"/>
        </w:rPr>
        <w:t>- безпечні і нешкідливі умови праці;</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51" w:name="n783"/>
      <w:bookmarkEnd w:id="51"/>
      <w:r>
        <w:rPr>
          <w:color w:val="000000"/>
          <w:sz w:val="28"/>
          <w:szCs w:val="28"/>
        </w:rPr>
        <w:t>- подовжену оплачувану відпустку;</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52" w:name="n784"/>
      <w:bookmarkEnd w:id="52"/>
      <w:r>
        <w:rPr>
          <w:color w:val="000000"/>
          <w:sz w:val="28"/>
          <w:szCs w:val="28"/>
        </w:rPr>
        <w:t>- участь у громадському самоврядуванні закладу освіти;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53" w:name="n785"/>
      <w:bookmarkEnd w:id="53"/>
      <w:r>
        <w:rPr>
          <w:color w:val="000000"/>
          <w:sz w:val="28"/>
          <w:szCs w:val="28"/>
        </w:rPr>
        <w:t>- участь у роботі колегіальних органів управління закладу освіти.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54" w:name="n786"/>
      <w:bookmarkEnd w:id="54"/>
      <w:r>
        <w:rPr>
          <w:color w:val="000000"/>
          <w:sz w:val="28"/>
          <w:szCs w:val="28"/>
        </w:rPr>
        <w:t>3.11. Педагогічні працівники зобов’язані:</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55" w:name="n787"/>
      <w:bookmarkEnd w:id="55"/>
      <w:proofErr w:type="spellStart"/>
      <w:r>
        <w:rPr>
          <w:color w:val="000000"/>
          <w:sz w:val="28"/>
          <w:szCs w:val="28"/>
        </w:rPr>
        <w:t>-постійно</w:t>
      </w:r>
      <w:proofErr w:type="spellEnd"/>
      <w:r>
        <w:rPr>
          <w:color w:val="000000"/>
          <w:sz w:val="28"/>
          <w:szCs w:val="28"/>
        </w:rPr>
        <w:t xml:space="preserve"> підвищувати свій професійний і загальнокультурний рівні та педагогічну майстерність;</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56" w:name="n788"/>
      <w:bookmarkEnd w:id="56"/>
      <w:proofErr w:type="spellStart"/>
      <w:r>
        <w:rPr>
          <w:color w:val="000000"/>
          <w:sz w:val="28"/>
          <w:szCs w:val="28"/>
        </w:rPr>
        <w:t>-виконувати</w:t>
      </w:r>
      <w:proofErr w:type="spellEnd"/>
      <w:r>
        <w:rPr>
          <w:color w:val="000000"/>
          <w:sz w:val="28"/>
          <w:szCs w:val="28"/>
        </w:rPr>
        <w:t xml:space="preserve"> освітню програму для досягнення здобувачами освіти передбачених нею результатів навчання;</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57" w:name="n789"/>
      <w:bookmarkEnd w:id="57"/>
      <w:proofErr w:type="spellStart"/>
      <w:r>
        <w:rPr>
          <w:color w:val="000000"/>
          <w:sz w:val="28"/>
          <w:szCs w:val="28"/>
        </w:rPr>
        <w:t>-сприяти</w:t>
      </w:r>
      <w:proofErr w:type="spellEnd"/>
      <w:r>
        <w:rPr>
          <w:color w:val="000000"/>
          <w:sz w:val="28"/>
          <w:szCs w:val="28"/>
        </w:rPr>
        <w:t xml:space="preserve"> розвитку здібностей здобувачів освіти, формуванню навичок здорового способу життя, дбати про їхнє фізичне і психічне здоров’я;</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58" w:name="n790"/>
      <w:bookmarkEnd w:id="58"/>
      <w:proofErr w:type="spellStart"/>
      <w:r>
        <w:rPr>
          <w:color w:val="000000"/>
          <w:sz w:val="28"/>
          <w:szCs w:val="28"/>
        </w:rPr>
        <w:t>-дотримуватися</w:t>
      </w:r>
      <w:proofErr w:type="spellEnd"/>
      <w:r>
        <w:rPr>
          <w:color w:val="000000"/>
          <w:sz w:val="28"/>
          <w:szCs w:val="28"/>
        </w:rPr>
        <w:t xml:space="preserve"> академічної доброчесності та забезпечувати її дотримання здобувачами освіти в освітньому процесі та науковій діяльності;</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59" w:name="n791"/>
      <w:bookmarkEnd w:id="59"/>
      <w:proofErr w:type="spellStart"/>
      <w:r>
        <w:rPr>
          <w:color w:val="000000"/>
          <w:sz w:val="28"/>
          <w:szCs w:val="28"/>
        </w:rPr>
        <w:t>-дотримуватися</w:t>
      </w:r>
      <w:proofErr w:type="spellEnd"/>
      <w:r>
        <w:rPr>
          <w:color w:val="000000"/>
          <w:sz w:val="28"/>
          <w:szCs w:val="28"/>
        </w:rPr>
        <w:t xml:space="preserve"> педагогічної етики;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60" w:name="n792"/>
      <w:bookmarkEnd w:id="60"/>
      <w:proofErr w:type="spellStart"/>
      <w:r>
        <w:rPr>
          <w:color w:val="000000"/>
          <w:sz w:val="28"/>
          <w:szCs w:val="28"/>
        </w:rPr>
        <w:t>-поважати</w:t>
      </w:r>
      <w:proofErr w:type="spellEnd"/>
      <w:r>
        <w:rPr>
          <w:color w:val="000000"/>
          <w:sz w:val="28"/>
          <w:szCs w:val="28"/>
        </w:rPr>
        <w:t xml:space="preserve"> гідність, права, свободи і законні інтереси всіх учасників освітнього процесу;</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61" w:name="n793"/>
      <w:bookmarkEnd w:id="61"/>
      <w:proofErr w:type="spellStart"/>
      <w:r>
        <w:rPr>
          <w:color w:val="000000"/>
          <w:sz w:val="28"/>
          <w:szCs w:val="28"/>
        </w:rPr>
        <w:t>-настановленням</w:t>
      </w:r>
      <w:proofErr w:type="spellEnd"/>
      <w:r>
        <w:rPr>
          <w:color w:val="000000"/>
          <w:sz w:val="28"/>
          <w:szCs w:val="28"/>
        </w:rPr>
        <w:t xml:space="preserve">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62" w:name="n794"/>
      <w:bookmarkEnd w:id="62"/>
      <w:proofErr w:type="spellStart"/>
      <w:r>
        <w:rPr>
          <w:color w:val="000000"/>
          <w:sz w:val="28"/>
          <w:szCs w:val="28"/>
        </w:rPr>
        <w:t>-формувати</w:t>
      </w:r>
      <w:proofErr w:type="spellEnd"/>
      <w:r>
        <w:rPr>
          <w:color w:val="000000"/>
          <w:sz w:val="28"/>
          <w:szCs w:val="28"/>
        </w:rPr>
        <w:t xml:space="preserve"> у здобувачів освіти усвідомлення необхідності додержуватися </w:t>
      </w:r>
      <w:hyperlink r:id="rId9" w:tgtFrame="_blank" w:history="1">
        <w:r w:rsidRPr="006E4D27">
          <w:rPr>
            <w:rStyle w:val="a8"/>
            <w:rFonts w:eastAsia="Calibri"/>
            <w:color w:val="auto"/>
            <w:sz w:val="28"/>
            <w:szCs w:val="28"/>
            <w:u w:val="none"/>
          </w:rPr>
          <w:t>Конституції</w:t>
        </w:r>
      </w:hyperlink>
      <w:r w:rsidRPr="006E4D27">
        <w:rPr>
          <w:sz w:val="28"/>
          <w:szCs w:val="28"/>
        </w:rPr>
        <w:t> </w:t>
      </w:r>
      <w:r>
        <w:rPr>
          <w:color w:val="000000"/>
          <w:sz w:val="28"/>
          <w:szCs w:val="28"/>
        </w:rPr>
        <w:t>та законів України, захищати суверенітет і територіальну цілісність України;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63" w:name="n795"/>
      <w:bookmarkEnd w:id="63"/>
      <w:proofErr w:type="spellStart"/>
      <w:r>
        <w:rPr>
          <w:color w:val="000000"/>
          <w:sz w:val="28"/>
          <w:szCs w:val="28"/>
        </w:rPr>
        <w:t>-виховувати</w:t>
      </w:r>
      <w:proofErr w:type="spellEnd"/>
      <w:r>
        <w:rPr>
          <w:color w:val="000000"/>
          <w:sz w:val="28"/>
          <w:szCs w:val="28"/>
        </w:rPr>
        <w:t xml:space="preserve">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64" w:name="n796"/>
      <w:bookmarkEnd w:id="64"/>
      <w:proofErr w:type="spellStart"/>
      <w:r>
        <w:rPr>
          <w:color w:val="000000"/>
          <w:sz w:val="28"/>
          <w:szCs w:val="28"/>
        </w:rPr>
        <w:t>-формувати</w:t>
      </w:r>
      <w:proofErr w:type="spellEnd"/>
      <w:r>
        <w:rPr>
          <w:color w:val="000000"/>
          <w:sz w:val="28"/>
          <w:szCs w:val="28"/>
        </w:rPr>
        <w:t xml:space="preserve"> у здобувачів освіти прагнення до взаєморозуміння, миру, злагоди між усіма народами, етнічними, національними, релігійними групами;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65" w:name="n797"/>
      <w:bookmarkEnd w:id="65"/>
      <w:proofErr w:type="spellStart"/>
      <w:r>
        <w:rPr>
          <w:color w:val="000000"/>
          <w:sz w:val="28"/>
          <w:szCs w:val="28"/>
        </w:rPr>
        <w:t>-захищати</w:t>
      </w:r>
      <w:proofErr w:type="spellEnd"/>
      <w:r>
        <w:rPr>
          <w:color w:val="000000"/>
          <w:sz w:val="28"/>
          <w:szCs w:val="28"/>
        </w:rPr>
        <w:t xml:space="preserve">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66" w:name="n798"/>
      <w:bookmarkEnd w:id="66"/>
      <w:proofErr w:type="spellStart"/>
      <w:r>
        <w:rPr>
          <w:color w:val="000000"/>
          <w:sz w:val="28"/>
          <w:szCs w:val="28"/>
        </w:rPr>
        <w:t>-додержуватися</w:t>
      </w:r>
      <w:proofErr w:type="spellEnd"/>
      <w:r>
        <w:rPr>
          <w:color w:val="000000"/>
          <w:sz w:val="28"/>
          <w:szCs w:val="28"/>
        </w:rPr>
        <w:t xml:space="preserve"> установчих документів та правил внутрішнього розпорядку закладу освіти, вик</w:t>
      </w:r>
      <w:r w:rsidR="00926C71">
        <w:rPr>
          <w:color w:val="000000"/>
          <w:sz w:val="28"/>
          <w:szCs w:val="28"/>
        </w:rPr>
        <w:t>онувати свої посадові обов’язки;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виконувати накази і </w:t>
      </w:r>
      <w:r w:rsidR="00D147E8">
        <w:rPr>
          <w:rFonts w:ascii="Times New Roman" w:hAnsi="Times New Roman" w:cs="Times New Roman"/>
          <w:sz w:val="28"/>
          <w:szCs w:val="28"/>
        </w:rPr>
        <w:t xml:space="preserve">розпорядження директора </w:t>
      </w:r>
      <w:r w:rsidR="00926C71">
        <w:rPr>
          <w:rFonts w:ascii="Times New Roman" w:hAnsi="Times New Roman" w:cs="Times New Roman"/>
          <w:sz w:val="28"/>
          <w:szCs w:val="28"/>
        </w:rPr>
        <w:t>закладу;</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брати участь у роб</w:t>
      </w:r>
      <w:r w:rsidR="00926C71">
        <w:rPr>
          <w:rFonts w:ascii="Times New Roman" w:hAnsi="Times New Roman" w:cs="Times New Roman"/>
          <w:sz w:val="28"/>
          <w:szCs w:val="28"/>
        </w:rPr>
        <w:t>оті педагогічної ради;</w:t>
      </w:r>
      <w:r>
        <w:rPr>
          <w:rFonts w:ascii="Times New Roman" w:hAnsi="Times New Roman" w:cs="Times New Roman"/>
          <w:sz w:val="28"/>
          <w:szCs w:val="28"/>
        </w:rPr>
        <w:t xml:space="preserve"> </w:t>
      </w:r>
      <w:bookmarkStart w:id="67" w:name="n799"/>
      <w:bookmarkEnd w:id="67"/>
    </w:p>
    <w:p w:rsidR="00D276EA" w:rsidRDefault="00D276EA" w:rsidP="00D276EA">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д</w:t>
      </w:r>
      <w:r>
        <w:rPr>
          <w:rFonts w:ascii="Times New Roman" w:hAnsi="Times New Roman" w:cs="Times New Roman"/>
          <w:color w:val="000000"/>
          <w:sz w:val="28"/>
          <w:szCs w:val="28"/>
        </w:rPr>
        <w:t>отримуватись академічної доброчесності, що передбачає</w:t>
      </w:r>
      <w:bookmarkStart w:id="68" w:name="n616"/>
      <w:bookmarkEnd w:id="68"/>
      <w:r>
        <w:rPr>
          <w:rFonts w:ascii="Times New Roman" w:hAnsi="Times New Roman" w:cs="Times New Roman"/>
          <w:color w:val="000000"/>
          <w:sz w:val="28"/>
          <w:szCs w:val="28"/>
        </w:rPr>
        <w:t>:</w:t>
      </w:r>
    </w:p>
    <w:p w:rsidR="00D276EA" w:rsidRPr="005D1D0F" w:rsidRDefault="00D276EA" w:rsidP="00D276EA">
      <w:pPr>
        <w:spacing w:after="0" w:line="240" w:lineRule="auto"/>
        <w:ind w:firstLine="709"/>
        <w:jc w:val="both"/>
        <w:rPr>
          <w:rFonts w:ascii="Times New Roman" w:hAnsi="Times New Roman" w:cs="Times New Roman"/>
          <w:color w:val="000000"/>
          <w:sz w:val="28"/>
          <w:szCs w:val="28"/>
        </w:rPr>
      </w:pPr>
      <w:r w:rsidRPr="005D1D0F">
        <w:rPr>
          <w:rFonts w:ascii="Times New Roman" w:hAnsi="Times New Roman" w:cs="Times New Roman"/>
          <w:color w:val="000000"/>
          <w:sz w:val="28"/>
          <w:szCs w:val="28"/>
        </w:rPr>
        <w:t>- посилання на джерела інформації у разі використання ідей, розробок, тверджень, відомостей;</w:t>
      </w:r>
      <w:bookmarkStart w:id="69" w:name="n617"/>
      <w:bookmarkEnd w:id="69"/>
    </w:p>
    <w:p w:rsidR="00D276EA" w:rsidRPr="005D1D0F" w:rsidRDefault="00D276EA" w:rsidP="00D276EA">
      <w:pPr>
        <w:spacing w:after="0" w:line="240" w:lineRule="auto"/>
        <w:ind w:firstLine="709"/>
        <w:jc w:val="both"/>
        <w:rPr>
          <w:rFonts w:ascii="Times New Roman" w:hAnsi="Times New Roman" w:cs="Times New Roman"/>
          <w:color w:val="000000"/>
          <w:sz w:val="28"/>
          <w:szCs w:val="28"/>
        </w:rPr>
      </w:pPr>
      <w:r w:rsidRPr="005D1D0F">
        <w:rPr>
          <w:rFonts w:ascii="Times New Roman" w:hAnsi="Times New Roman" w:cs="Times New Roman"/>
          <w:color w:val="000000"/>
          <w:sz w:val="28"/>
          <w:szCs w:val="28"/>
        </w:rPr>
        <w:t>- дотримання норм законодавства про авторське право і суміжні права;</w:t>
      </w:r>
      <w:bookmarkStart w:id="70" w:name="n618"/>
      <w:bookmarkEnd w:id="70"/>
    </w:p>
    <w:p w:rsidR="00D276EA" w:rsidRPr="005D1D0F" w:rsidRDefault="00D276EA" w:rsidP="00D276EA">
      <w:pPr>
        <w:spacing w:after="0" w:line="240" w:lineRule="auto"/>
        <w:ind w:firstLine="709"/>
        <w:jc w:val="both"/>
        <w:rPr>
          <w:rFonts w:ascii="Times New Roman" w:hAnsi="Times New Roman" w:cs="Times New Roman"/>
          <w:sz w:val="28"/>
          <w:szCs w:val="28"/>
        </w:rPr>
      </w:pPr>
      <w:r w:rsidRPr="005D1D0F">
        <w:rPr>
          <w:rFonts w:ascii="Times New Roman" w:hAnsi="Times New Roman" w:cs="Times New Roman"/>
          <w:color w:val="000000"/>
          <w:sz w:val="28"/>
          <w:szCs w:val="28"/>
        </w:rPr>
        <w:lastRenderedPageBreak/>
        <w:t>- надання достовірної інформації про методики і результати досліджень, джерела використаної інформації та власну педагогічну (науково-педагогічну, творчу) діяльність;</w:t>
      </w:r>
    </w:p>
    <w:p w:rsidR="00D276EA" w:rsidRPr="005D1D0F" w:rsidRDefault="00D276EA" w:rsidP="00D276EA">
      <w:pPr>
        <w:pStyle w:val="rvps2"/>
        <w:shd w:val="clear" w:color="auto" w:fill="FFFFFF"/>
        <w:spacing w:before="0" w:beforeAutospacing="0" w:after="0" w:afterAutospacing="0"/>
        <w:ind w:firstLine="450"/>
        <w:jc w:val="both"/>
        <w:rPr>
          <w:color w:val="000000"/>
          <w:sz w:val="28"/>
          <w:szCs w:val="28"/>
        </w:rPr>
      </w:pPr>
      <w:bookmarkStart w:id="71" w:name="n619"/>
      <w:bookmarkEnd w:id="71"/>
      <w:r w:rsidRPr="005D1D0F">
        <w:rPr>
          <w:color w:val="000000"/>
          <w:sz w:val="28"/>
          <w:szCs w:val="28"/>
        </w:rPr>
        <w:t>- контроль за дотриманням академічної доброчесності здобувачами освіти;</w:t>
      </w:r>
    </w:p>
    <w:p w:rsidR="00D276EA" w:rsidRPr="005D1D0F" w:rsidRDefault="00D276EA" w:rsidP="00D276EA">
      <w:pPr>
        <w:pStyle w:val="rvps2"/>
        <w:shd w:val="clear" w:color="auto" w:fill="FFFFFF"/>
        <w:spacing w:before="0" w:beforeAutospacing="0" w:after="0" w:afterAutospacing="0"/>
        <w:ind w:firstLine="450"/>
        <w:jc w:val="both"/>
        <w:rPr>
          <w:color w:val="000000"/>
          <w:sz w:val="28"/>
          <w:szCs w:val="28"/>
        </w:rPr>
      </w:pPr>
      <w:bookmarkStart w:id="72" w:name="n620"/>
      <w:bookmarkEnd w:id="72"/>
      <w:r w:rsidRPr="005D1D0F">
        <w:rPr>
          <w:color w:val="000000"/>
          <w:sz w:val="28"/>
          <w:szCs w:val="28"/>
        </w:rPr>
        <w:t>- об’єктивне оцінювання результатів навчання.</w:t>
      </w:r>
    </w:p>
    <w:p w:rsidR="00D276EA" w:rsidRDefault="00D276EA" w:rsidP="00D276EA">
      <w:pPr>
        <w:spacing w:after="0" w:line="240" w:lineRule="auto"/>
        <w:ind w:firstLine="709"/>
        <w:jc w:val="both"/>
        <w:rPr>
          <w:rFonts w:ascii="Times New Roman" w:hAnsi="Times New Roman" w:cs="Times New Roman"/>
          <w:sz w:val="28"/>
          <w:szCs w:val="28"/>
        </w:rPr>
      </w:pPr>
      <w:bookmarkStart w:id="73" w:name="n621"/>
      <w:bookmarkEnd w:id="73"/>
      <w:r>
        <w:rPr>
          <w:rFonts w:ascii="Times New Roman" w:hAnsi="Times New Roman" w:cs="Times New Roman"/>
          <w:sz w:val="28"/>
          <w:szCs w:val="28"/>
        </w:rPr>
        <w:t xml:space="preserve">- </w:t>
      </w:r>
      <w:r>
        <w:rPr>
          <w:rFonts w:ascii="Times New Roman" w:hAnsi="Times New Roman" w:cs="Times New Roman"/>
          <w:color w:val="000000"/>
          <w:sz w:val="28"/>
          <w:szCs w:val="28"/>
        </w:rPr>
        <w:t>мають також інші права та обов’язки, передбачені законодавством, колективним дого</w:t>
      </w:r>
      <w:r w:rsidR="00926C71">
        <w:rPr>
          <w:rFonts w:ascii="Times New Roman" w:hAnsi="Times New Roman" w:cs="Times New Roman"/>
          <w:color w:val="000000"/>
          <w:sz w:val="28"/>
          <w:szCs w:val="28"/>
        </w:rPr>
        <w:t xml:space="preserve">вором, трудовим договором </w:t>
      </w:r>
      <w:proofErr w:type="spellStart"/>
      <w:r w:rsidR="00926C71">
        <w:rPr>
          <w:rFonts w:ascii="Times New Roman" w:hAnsi="Times New Roman" w:cs="Times New Roman"/>
          <w:color w:val="000000"/>
          <w:sz w:val="28"/>
          <w:szCs w:val="28"/>
        </w:rPr>
        <w:t>та\або</w:t>
      </w:r>
      <w:proofErr w:type="spellEnd"/>
      <w:r>
        <w:rPr>
          <w:rFonts w:ascii="Times New Roman" w:hAnsi="Times New Roman" w:cs="Times New Roman"/>
          <w:color w:val="000000"/>
          <w:sz w:val="28"/>
          <w:szCs w:val="28"/>
        </w:rPr>
        <w:t xml:space="preserve"> установчими документами закладу освіти.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74" w:name="n800"/>
      <w:bookmarkStart w:id="75" w:name="n801"/>
      <w:bookmarkEnd w:id="74"/>
      <w:bookmarkEnd w:id="75"/>
      <w:r>
        <w:rPr>
          <w:color w:val="000000"/>
          <w:sz w:val="28"/>
          <w:szCs w:val="28"/>
        </w:rPr>
        <w:t>3.12. Відволікання педагогічних працівників від виконання професійних обов’язків не допускається, крім випадків, передбачених законодавством.</w:t>
      </w:r>
    </w:p>
    <w:p w:rsidR="00D276EA" w:rsidRDefault="00D276EA" w:rsidP="00D276EA">
      <w:pPr>
        <w:shd w:val="clear" w:color="auto" w:fill="FFFFFF"/>
        <w:spacing w:after="0" w:line="240" w:lineRule="auto"/>
        <w:ind w:firstLine="448"/>
        <w:jc w:val="both"/>
        <w:rPr>
          <w:rFonts w:ascii="Times New Roman" w:eastAsia="Times New Roman" w:hAnsi="Times New Roman" w:cs="Times New Roman"/>
          <w:color w:val="000000"/>
          <w:sz w:val="28"/>
          <w:szCs w:val="28"/>
        </w:rPr>
      </w:pPr>
      <w:bookmarkStart w:id="76" w:name="n802"/>
      <w:bookmarkEnd w:id="76"/>
      <w:r>
        <w:rPr>
          <w:rFonts w:ascii="Times New Roman" w:eastAsia="Times New Roman" w:hAnsi="Times New Roman" w:cs="Times New Roman"/>
          <w:color w:val="000000"/>
          <w:sz w:val="28"/>
          <w:szCs w:val="28"/>
        </w:rPr>
        <w:t>3.13. За порушення академічної доброчесності педагогічні працівники закладів освіти можуть бути притягнені до такої академічної відповідальності:</w:t>
      </w:r>
    </w:p>
    <w:p w:rsidR="00D276EA" w:rsidRDefault="00D276EA" w:rsidP="00D276EA">
      <w:pPr>
        <w:shd w:val="clear" w:color="auto" w:fill="FFFFFF"/>
        <w:spacing w:after="0" w:line="240" w:lineRule="auto"/>
        <w:ind w:firstLine="448"/>
        <w:jc w:val="both"/>
        <w:rPr>
          <w:rFonts w:ascii="Times New Roman" w:eastAsia="Times New Roman" w:hAnsi="Times New Roman" w:cs="Times New Roman"/>
          <w:color w:val="000000"/>
          <w:sz w:val="28"/>
          <w:szCs w:val="28"/>
        </w:rPr>
      </w:pPr>
      <w:bookmarkStart w:id="77" w:name="n636"/>
      <w:bookmarkEnd w:id="77"/>
      <w:r>
        <w:rPr>
          <w:rFonts w:ascii="Times New Roman" w:eastAsia="Times New Roman" w:hAnsi="Times New Roman" w:cs="Times New Roman"/>
          <w:color w:val="000000"/>
          <w:sz w:val="28"/>
          <w:szCs w:val="28"/>
        </w:rPr>
        <w:t>відмова у присудженні наукового ступеня чи присвоєнні вченого звання;</w:t>
      </w:r>
    </w:p>
    <w:p w:rsidR="00D276EA" w:rsidRDefault="00D276EA" w:rsidP="00D276EA">
      <w:pPr>
        <w:shd w:val="clear" w:color="auto" w:fill="FFFFFF"/>
        <w:spacing w:after="0" w:line="240" w:lineRule="auto"/>
        <w:ind w:firstLine="448"/>
        <w:jc w:val="both"/>
        <w:rPr>
          <w:rFonts w:ascii="Times New Roman" w:eastAsia="Times New Roman" w:hAnsi="Times New Roman" w:cs="Times New Roman"/>
          <w:color w:val="000000"/>
          <w:sz w:val="28"/>
          <w:szCs w:val="28"/>
        </w:rPr>
      </w:pPr>
      <w:bookmarkStart w:id="78" w:name="n637"/>
      <w:bookmarkEnd w:id="78"/>
      <w:r>
        <w:rPr>
          <w:rFonts w:ascii="Times New Roman" w:eastAsia="Times New Roman" w:hAnsi="Times New Roman" w:cs="Times New Roman"/>
          <w:color w:val="000000"/>
          <w:sz w:val="28"/>
          <w:szCs w:val="28"/>
        </w:rPr>
        <w:t>позбавлення присудженого наукового (</w:t>
      </w:r>
      <w:proofErr w:type="spellStart"/>
      <w:r>
        <w:rPr>
          <w:rFonts w:ascii="Times New Roman" w:eastAsia="Times New Roman" w:hAnsi="Times New Roman" w:cs="Times New Roman"/>
          <w:color w:val="000000"/>
          <w:sz w:val="28"/>
          <w:szCs w:val="28"/>
        </w:rPr>
        <w:t>освітньо-творчого</w:t>
      </w:r>
      <w:proofErr w:type="spellEnd"/>
      <w:r>
        <w:rPr>
          <w:rFonts w:ascii="Times New Roman" w:eastAsia="Times New Roman" w:hAnsi="Times New Roman" w:cs="Times New Roman"/>
          <w:color w:val="000000"/>
          <w:sz w:val="28"/>
          <w:szCs w:val="28"/>
        </w:rPr>
        <w:t>) ступеня чи присвоєного вченого звання;</w:t>
      </w:r>
    </w:p>
    <w:p w:rsidR="00D276EA" w:rsidRDefault="00D276EA" w:rsidP="00D276EA">
      <w:pPr>
        <w:shd w:val="clear" w:color="auto" w:fill="FFFFFF"/>
        <w:spacing w:after="0" w:line="240" w:lineRule="auto"/>
        <w:ind w:firstLine="448"/>
        <w:jc w:val="both"/>
        <w:rPr>
          <w:rFonts w:ascii="Times New Roman" w:eastAsia="Times New Roman" w:hAnsi="Times New Roman" w:cs="Times New Roman"/>
          <w:color w:val="000000"/>
          <w:sz w:val="28"/>
          <w:szCs w:val="28"/>
        </w:rPr>
      </w:pPr>
      <w:bookmarkStart w:id="79" w:name="n638"/>
      <w:bookmarkEnd w:id="79"/>
      <w:r>
        <w:rPr>
          <w:rFonts w:ascii="Times New Roman" w:eastAsia="Times New Roman" w:hAnsi="Times New Roman" w:cs="Times New Roman"/>
          <w:color w:val="000000"/>
          <w:sz w:val="28"/>
          <w:szCs w:val="28"/>
        </w:rPr>
        <w:t>відмова в присвоєнні або позбавлення присвоєного педагогічного звання, кваліфікаційної категорії;</w:t>
      </w:r>
    </w:p>
    <w:p w:rsidR="00D276EA" w:rsidRDefault="00D276EA" w:rsidP="00D276EA">
      <w:pPr>
        <w:shd w:val="clear" w:color="auto" w:fill="FFFFFF"/>
        <w:spacing w:after="0" w:line="240" w:lineRule="auto"/>
        <w:ind w:firstLine="448"/>
        <w:jc w:val="both"/>
        <w:rPr>
          <w:rFonts w:ascii="Times New Roman" w:eastAsia="Times New Roman" w:hAnsi="Times New Roman" w:cs="Times New Roman"/>
          <w:color w:val="000000"/>
          <w:sz w:val="28"/>
          <w:szCs w:val="28"/>
        </w:rPr>
      </w:pPr>
      <w:bookmarkStart w:id="80" w:name="n639"/>
      <w:bookmarkEnd w:id="80"/>
      <w:r>
        <w:rPr>
          <w:rFonts w:ascii="Times New Roman" w:eastAsia="Times New Roman" w:hAnsi="Times New Roman" w:cs="Times New Roman"/>
          <w:color w:val="000000"/>
          <w:sz w:val="28"/>
          <w:szCs w:val="28"/>
        </w:rPr>
        <w:t>позбавлення права брати участь у роботі визначених законом органів чи займати визначені законом посади.</w:t>
      </w:r>
    </w:p>
    <w:p w:rsidR="00D276EA" w:rsidRDefault="00D276EA" w:rsidP="00D276EA">
      <w:pPr>
        <w:pStyle w:val="rvps2"/>
        <w:shd w:val="clear" w:color="auto" w:fill="FFFFFF"/>
        <w:spacing w:before="0" w:beforeAutospacing="0" w:after="0" w:afterAutospacing="0"/>
        <w:ind w:firstLine="448"/>
        <w:jc w:val="both"/>
        <w:rPr>
          <w:color w:val="000000"/>
          <w:sz w:val="28"/>
          <w:szCs w:val="28"/>
        </w:rPr>
      </w:pPr>
      <w:r>
        <w:rPr>
          <w:color w:val="000000"/>
          <w:sz w:val="28"/>
          <w:szCs w:val="28"/>
        </w:rPr>
        <w:t>3.14. Особи, винні в порушенні пунктів 3.3-3.11. несуть відповідальність згідно з законом.</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81" w:name="n803"/>
      <w:bookmarkEnd w:id="81"/>
      <w:r>
        <w:rPr>
          <w:color w:val="000000"/>
          <w:sz w:val="28"/>
          <w:szCs w:val="28"/>
        </w:rPr>
        <w:t xml:space="preserve">3.15. </w:t>
      </w:r>
      <w:bookmarkStart w:id="82" w:name="n805"/>
      <w:bookmarkEnd w:id="82"/>
      <w:r>
        <w:rPr>
          <w:color w:val="000000"/>
          <w:sz w:val="28"/>
          <w:szCs w:val="28"/>
        </w:rPr>
        <w:t xml:space="preserve"> Батьки здобувачів освіти мають право:</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83" w:name="n806"/>
      <w:bookmarkEnd w:id="83"/>
      <w:proofErr w:type="spellStart"/>
      <w:r>
        <w:rPr>
          <w:color w:val="000000"/>
          <w:sz w:val="28"/>
          <w:szCs w:val="28"/>
        </w:rPr>
        <w:t>-захищати</w:t>
      </w:r>
      <w:proofErr w:type="spellEnd"/>
      <w:r>
        <w:rPr>
          <w:color w:val="000000"/>
          <w:sz w:val="28"/>
          <w:szCs w:val="28"/>
        </w:rPr>
        <w:t xml:space="preserve"> відповідно до законодавства права та законні інтереси здобувачів освіти;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84" w:name="n807"/>
      <w:bookmarkEnd w:id="84"/>
      <w:proofErr w:type="spellStart"/>
      <w:r>
        <w:rPr>
          <w:color w:val="000000"/>
          <w:sz w:val="28"/>
          <w:szCs w:val="28"/>
        </w:rPr>
        <w:t>-звертатися</w:t>
      </w:r>
      <w:proofErr w:type="spellEnd"/>
      <w:r>
        <w:rPr>
          <w:color w:val="000000"/>
          <w:sz w:val="28"/>
          <w:szCs w:val="28"/>
        </w:rPr>
        <w:t xml:space="preserve"> до закладів освіти, органів управління освітою з питань освіти;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85" w:name="n808"/>
      <w:bookmarkEnd w:id="85"/>
      <w:proofErr w:type="spellStart"/>
      <w:r>
        <w:rPr>
          <w:color w:val="000000"/>
          <w:sz w:val="28"/>
          <w:szCs w:val="28"/>
        </w:rPr>
        <w:t>-обирати</w:t>
      </w:r>
      <w:proofErr w:type="spellEnd"/>
      <w:r>
        <w:rPr>
          <w:color w:val="000000"/>
          <w:sz w:val="28"/>
          <w:szCs w:val="28"/>
        </w:rPr>
        <w:t xml:space="preserve"> заклад освіти, освітню програму, вид і форму здобуття дітьми відповідної освіти;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86" w:name="n809"/>
      <w:bookmarkEnd w:id="86"/>
      <w:proofErr w:type="spellStart"/>
      <w:r>
        <w:rPr>
          <w:color w:val="000000"/>
          <w:sz w:val="28"/>
          <w:szCs w:val="28"/>
        </w:rPr>
        <w:t>-брати</w:t>
      </w:r>
      <w:proofErr w:type="spellEnd"/>
      <w:r>
        <w:rPr>
          <w:color w:val="000000"/>
          <w:sz w:val="28"/>
          <w:szCs w:val="28"/>
        </w:rPr>
        <w:t xml:space="preserve"> участь у громадському самоврядуванні закладу освіти, зокрема обирати і бути обраними до органів громадського самоврядування закладу освіти;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87" w:name="n810"/>
      <w:bookmarkEnd w:id="87"/>
      <w:proofErr w:type="spellStart"/>
      <w:r>
        <w:rPr>
          <w:color w:val="000000"/>
          <w:sz w:val="28"/>
          <w:szCs w:val="28"/>
        </w:rPr>
        <w:t>-завчасно</w:t>
      </w:r>
      <w:proofErr w:type="spellEnd"/>
      <w:r>
        <w:rPr>
          <w:color w:val="000000"/>
          <w:sz w:val="28"/>
          <w:szCs w:val="28"/>
        </w:rPr>
        <w:t xml:space="preserve">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88" w:name="n811"/>
      <w:bookmarkEnd w:id="88"/>
      <w:proofErr w:type="spellStart"/>
      <w:r>
        <w:rPr>
          <w:color w:val="000000"/>
          <w:sz w:val="28"/>
          <w:szCs w:val="28"/>
        </w:rPr>
        <w:t>-брати</w:t>
      </w:r>
      <w:proofErr w:type="spellEnd"/>
      <w:r>
        <w:rPr>
          <w:color w:val="000000"/>
          <w:sz w:val="28"/>
          <w:szCs w:val="28"/>
        </w:rPr>
        <w:t xml:space="preserve"> участь у розробленні індивідуальної програми розвитку дитини та/або індивідуального навчального плану;</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89" w:name="n812"/>
      <w:bookmarkEnd w:id="89"/>
      <w:proofErr w:type="spellStart"/>
      <w:r>
        <w:rPr>
          <w:color w:val="000000"/>
          <w:sz w:val="28"/>
          <w:szCs w:val="28"/>
        </w:rPr>
        <w:t>-отримувати</w:t>
      </w:r>
      <w:proofErr w:type="spellEnd"/>
      <w:r>
        <w:rPr>
          <w:color w:val="000000"/>
          <w:sz w:val="28"/>
          <w:szCs w:val="28"/>
        </w:rPr>
        <w:t xml:space="preserve">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90" w:name="n813"/>
      <w:bookmarkEnd w:id="90"/>
      <w:r>
        <w:rPr>
          <w:color w:val="000000"/>
          <w:sz w:val="28"/>
          <w:szCs w:val="28"/>
        </w:rPr>
        <w:t>3.16. Батьки здобувачів освіти зобов’язані:</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91" w:name="n814"/>
      <w:bookmarkEnd w:id="91"/>
      <w:proofErr w:type="spellStart"/>
      <w:r>
        <w:rPr>
          <w:color w:val="000000"/>
          <w:sz w:val="28"/>
          <w:szCs w:val="28"/>
        </w:rPr>
        <w:t>-виховувати</w:t>
      </w:r>
      <w:proofErr w:type="spellEnd"/>
      <w:r>
        <w:rPr>
          <w:color w:val="000000"/>
          <w:sz w:val="28"/>
          <w:szCs w:val="28"/>
        </w:rPr>
        <w:t xml:space="preserve">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92" w:name="n815"/>
      <w:bookmarkEnd w:id="92"/>
      <w:proofErr w:type="spellStart"/>
      <w:r>
        <w:rPr>
          <w:color w:val="000000"/>
          <w:sz w:val="28"/>
          <w:szCs w:val="28"/>
        </w:rPr>
        <w:t>-сприяти</w:t>
      </w:r>
      <w:proofErr w:type="spellEnd"/>
      <w:r>
        <w:rPr>
          <w:color w:val="000000"/>
          <w:sz w:val="28"/>
          <w:szCs w:val="28"/>
        </w:rPr>
        <w:t xml:space="preserve"> виконанню дитиною освітньої програми та досягненню дитиною передбачених нею результатів навчання;</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93" w:name="n816"/>
      <w:bookmarkEnd w:id="93"/>
      <w:proofErr w:type="spellStart"/>
      <w:r>
        <w:rPr>
          <w:color w:val="000000"/>
          <w:sz w:val="28"/>
          <w:szCs w:val="28"/>
        </w:rPr>
        <w:t>-поважати</w:t>
      </w:r>
      <w:proofErr w:type="spellEnd"/>
      <w:r>
        <w:rPr>
          <w:color w:val="000000"/>
          <w:sz w:val="28"/>
          <w:szCs w:val="28"/>
        </w:rPr>
        <w:t xml:space="preserve"> гідність, права, свободи і законні інтереси дитини та інших учасників освітнього процесу;</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94" w:name="n817"/>
      <w:bookmarkEnd w:id="94"/>
      <w:proofErr w:type="spellStart"/>
      <w:r>
        <w:rPr>
          <w:color w:val="000000"/>
          <w:sz w:val="28"/>
          <w:szCs w:val="28"/>
        </w:rPr>
        <w:lastRenderedPageBreak/>
        <w:t>-дбати</w:t>
      </w:r>
      <w:proofErr w:type="spellEnd"/>
      <w:r>
        <w:rPr>
          <w:color w:val="000000"/>
          <w:sz w:val="28"/>
          <w:szCs w:val="28"/>
        </w:rPr>
        <w:t xml:space="preserve"> про фізичне і психічне здоров’я дитини, сприяти розвитку її здібностей, формувати навички здорового способу життя;</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95" w:name="n818"/>
      <w:bookmarkEnd w:id="95"/>
      <w:proofErr w:type="spellStart"/>
      <w:r>
        <w:rPr>
          <w:color w:val="000000"/>
          <w:sz w:val="28"/>
          <w:szCs w:val="28"/>
        </w:rPr>
        <w:t>-формувати</w:t>
      </w:r>
      <w:proofErr w:type="spellEnd"/>
      <w:r>
        <w:rPr>
          <w:color w:val="000000"/>
          <w:sz w:val="28"/>
          <w:szCs w:val="28"/>
        </w:rPr>
        <w:t xml:space="preserve">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96" w:name="n819"/>
      <w:bookmarkEnd w:id="96"/>
      <w:proofErr w:type="spellStart"/>
      <w:r>
        <w:rPr>
          <w:color w:val="000000"/>
          <w:sz w:val="28"/>
          <w:szCs w:val="28"/>
        </w:rPr>
        <w:t>-настановленням</w:t>
      </w:r>
      <w:proofErr w:type="spellEnd"/>
      <w:r>
        <w:rPr>
          <w:color w:val="000000"/>
          <w:sz w:val="28"/>
          <w:szCs w:val="28"/>
        </w:rPr>
        <w:t xml:space="preserve">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97" w:name="n820"/>
      <w:bookmarkEnd w:id="97"/>
      <w:proofErr w:type="spellStart"/>
      <w:r>
        <w:rPr>
          <w:color w:val="000000"/>
          <w:sz w:val="28"/>
          <w:szCs w:val="28"/>
        </w:rPr>
        <w:t>-формувати</w:t>
      </w:r>
      <w:proofErr w:type="spellEnd"/>
      <w:r>
        <w:rPr>
          <w:color w:val="000000"/>
          <w:sz w:val="28"/>
          <w:szCs w:val="28"/>
        </w:rPr>
        <w:t xml:space="preserve"> у дітей усвідомлення необхідності додержуватися </w:t>
      </w:r>
      <w:hyperlink r:id="rId10" w:tgtFrame="_blank" w:history="1">
        <w:r w:rsidRPr="00D147E8">
          <w:rPr>
            <w:rStyle w:val="a8"/>
            <w:rFonts w:eastAsia="Calibri"/>
            <w:color w:val="auto"/>
            <w:sz w:val="28"/>
            <w:szCs w:val="28"/>
            <w:u w:val="none"/>
          </w:rPr>
          <w:t>Конституції</w:t>
        </w:r>
      </w:hyperlink>
      <w:r w:rsidRPr="00D147E8">
        <w:rPr>
          <w:sz w:val="28"/>
          <w:szCs w:val="28"/>
        </w:rPr>
        <w:t> </w:t>
      </w:r>
      <w:r>
        <w:rPr>
          <w:color w:val="000000"/>
          <w:sz w:val="28"/>
          <w:szCs w:val="28"/>
        </w:rPr>
        <w:t>та законів України, захищати суверенітет і територіальну цілісність України;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98" w:name="n821"/>
      <w:bookmarkEnd w:id="98"/>
      <w:proofErr w:type="spellStart"/>
      <w:r>
        <w:rPr>
          <w:color w:val="000000"/>
          <w:sz w:val="28"/>
          <w:szCs w:val="28"/>
        </w:rPr>
        <w:t>-виховувати</w:t>
      </w:r>
      <w:proofErr w:type="spellEnd"/>
      <w:r>
        <w:rPr>
          <w:color w:val="000000"/>
          <w:sz w:val="28"/>
          <w:szCs w:val="28"/>
        </w:rPr>
        <w:t xml:space="preserve">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99" w:name="n822"/>
      <w:bookmarkEnd w:id="99"/>
      <w:proofErr w:type="spellStart"/>
      <w:r>
        <w:rPr>
          <w:color w:val="000000"/>
          <w:sz w:val="28"/>
          <w:szCs w:val="28"/>
        </w:rPr>
        <w:t>-дотримуватися</w:t>
      </w:r>
      <w:proofErr w:type="spellEnd"/>
      <w:r>
        <w:rPr>
          <w:color w:val="000000"/>
          <w:sz w:val="28"/>
          <w:szCs w:val="28"/>
        </w:rPr>
        <w:t xml:space="preserve"> установчих документів, правил внутрішнього розпорядку  закладу освіти, а також умов договору про надання освітніх послуг (за наявності).</w:t>
      </w:r>
    </w:p>
    <w:p w:rsidR="00D276EA" w:rsidRDefault="00D276EA" w:rsidP="00D276EA">
      <w:pPr>
        <w:pStyle w:val="rvps2"/>
        <w:shd w:val="clear" w:color="auto" w:fill="FFFFFF"/>
        <w:spacing w:before="0" w:beforeAutospacing="0" w:after="0" w:afterAutospacing="0"/>
        <w:ind w:firstLine="450"/>
        <w:jc w:val="both"/>
        <w:rPr>
          <w:color w:val="000000"/>
          <w:sz w:val="28"/>
          <w:szCs w:val="28"/>
        </w:rPr>
      </w:pPr>
      <w:bookmarkStart w:id="100" w:name="n823"/>
      <w:bookmarkEnd w:id="100"/>
      <w:r>
        <w:rPr>
          <w:color w:val="000000"/>
          <w:sz w:val="28"/>
          <w:szCs w:val="28"/>
        </w:rPr>
        <w:t>3.17. Заклад освіти  та його філії мають поважати право батьків виховувати своїх дітей відповідно до власних релігійних і філософських переконань, а суб’єкти освітньої діяльності мають враховувати відповідні переконання під час організації та реалізації освітнього процесу, що не повинно порушувати права, свободи та законні інтереси інших учасників освітнього процесу.</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3.18. Представники громадськості мають право: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обирати і бути обраними до органів громадського самоврядування в опорному закладі;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керувати учнівськими об'єднаннями за інтересами і гуртками, секціями згідно з законодавством України; сприяти покращенню матеріально-технічної бази, ф</w:t>
      </w:r>
      <w:r w:rsidR="00200228">
        <w:rPr>
          <w:rFonts w:ascii="Times New Roman" w:hAnsi="Times New Roman" w:cs="Times New Roman"/>
          <w:sz w:val="28"/>
          <w:szCs w:val="28"/>
        </w:rPr>
        <w:t xml:space="preserve">інансовому забезпеченню  закладу </w:t>
      </w:r>
      <w:r>
        <w:rPr>
          <w:rFonts w:ascii="Times New Roman" w:hAnsi="Times New Roman" w:cs="Times New Roman"/>
          <w:sz w:val="28"/>
          <w:szCs w:val="28"/>
        </w:rPr>
        <w:t xml:space="preserve">;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проводити консультації для педагогічних працівників.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3.19. Представники громадськості зобов'язані дотримуватися Статуту закла</w:t>
      </w:r>
      <w:r w:rsidR="00200228">
        <w:rPr>
          <w:rFonts w:ascii="Times New Roman" w:hAnsi="Times New Roman" w:cs="Times New Roman"/>
          <w:sz w:val="28"/>
          <w:szCs w:val="28"/>
        </w:rPr>
        <w:t>ду освіти</w:t>
      </w:r>
      <w:r>
        <w:rPr>
          <w:rFonts w:ascii="Times New Roman" w:hAnsi="Times New Roman" w:cs="Times New Roman"/>
          <w:sz w:val="28"/>
          <w:szCs w:val="28"/>
        </w:rPr>
        <w:t>, виконувати накази та розпорядження керівника закладу освіти, рішення органів громадського самоврядування, захищати учнів від всіляких форм фізичного та психічного насильства, пропагувати здоровий спосіб життя, шкідливість вживання алкоголю, тютюну, наркотиків тощо.</w:t>
      </w:r>
    </w:p>
    <w:p w:rsidR="00D276EA" w:rsidRDefault="00D276EA" w:rsidP="00D276EA">
      <w:pPr>
        <w:spacing w:after="0" w:line="240" w:lineRule="auto"/>
        <w:ind w:firstLine="709"/>
        <w:jc w:val="both"/>
        <w:rPr>
          <w:rFonts w:ascii="Times New Roman" w:hAnsi="Times New Roman" w:cs="Times New Roman"/>
          <w:sz w:val="28"/>
          <w:szCs w:val="28"/>
        </w:rPr>
      </w:pPr>
      <w:bookmarkStart w:id="101" w:name="n825"/>
      <w:bookmarkEnd w:id="101"/>
      <w:r>
        <w:rPr>
          <w:rFonts w:ascii="Times New Roman" w:hAnsi="Times New Roman" w:cs="Times New Roman"/>
          <w:sz w:val="28"/>
          <w:szCs w:val="28"/>
        </w:rPr>
        <w:t xml:space="preserve">3.20. </w:t>
      </w:r>
      <w:r w:rsidR="005B50AE">
        <w:rPr>
          <w:rFonts w:ascii="Times New Roman" w:hAnsi="Times New Roman" w:cs="Times New Roman"/>
          <w:sz w:val="28"/>
          <w:szCs w:val="28"/>
        </w:rPr>
        <w:t>У</w:t>
      </w:r>
      <w:r w:rsidR="00200228">
        <w:rPr>
          <w:rFonts w:ascii="Times New Roman" w:hAnsi="Times New Roman" w:cs="Times New Roman"/>
          <w:sz w:val="28"/>
          <w:szCs w:val="28"/>
        </w:rPr>
        <w:t xml:space="preserve"> закладі освіти </w:t>
      </w:r>
      <w:r>
        <w:rPr>
          <w:rFonts w:ascii="Times New Roman" w:hAnsi="Times New Roman" w:cs="Times New Roman"/>
          <w:sz w:val="28"/>
          <w:szCs w:val="28"/>
        </w:rPr>
        <w:t>обов'язково проводиться атестація педагогічних працівників. Атестація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науки та освіти України. Атестацію педагогічних працівників</w:t>
      </w:r>
      <w:r w:rsidR="00200228">
        <w:rPr>
          <w:rFonts w:ascii="Times New Roman" w:hAnsi="Times New Roman" w:cs="Times New Roman"/>
          <w:sz w:val="28"/>
          <w:szCs w:val="28"/>
        </w:rPr>
        <w:t xml:space="preserve"> закладу </w:t>
      </w:r>
      <w:r>
        <w:rPr>
          <w:rFonts w:ascii="Times New Roman" w:hAnsi="Times New Roman" w:cs="Times New Roman"/>
          <w:sz w:val="28"/>
          <w:szCs w:val="28"/>
        </w:rPr>
        <w:t>проводит</w:t>
      </w:r>
      <w:r w:rsidR="00200228">
        <w:rPr>
          <w:rFonts w:ascii="Times New Roman" w:hAnsi="Times New Roman" w:cs="Times New Roman"/>
          <w:sz w:val="28"/>
          <w:szCs w:val="28"/>
        </w:rPr>
        <w:t xml:space="preserve">ь комісія першого рівня </w:t>
      </w:r>
      <w:r>
        <w:rPr>
          <w:rFonts w:ascii="Times New Roman" w:hAnsi="Times New Roman" w:cs="Times New Roman"/>
          <w:sz w:val="28"/>
          <w:szCs w:val="28"/>
        </w:rPr>
        <w:t xml:space="preserve"> закладу.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3.21. Педагогічні працівники, які систематично порушують Статут, Положення про філію, правила внутрішнього розпорядку,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3.22. Пра</w:t>
      </w:r>
      <w:r w:rsidR="00200228">
        <w:rPr>
          <w:rFonts w:ascii="Times New Roman" w:hAnsi="Times New Roman" w:cs="Times New Roman"/>
          <w:sz w:val="28"/>
          <w:szCs w:val="28"/>
        </w:rPr>
        <w:t xml:space="preserve">цівники закладу освіти </w:t>
      </w:r>
      <w:r>
        <w:rPr>
          <w:rFonts w:ascii="Times New Roman" w:hAnsi="Times New Roman" w:cs="Times New Roman"/>
          <w:sz w:val="28"/>
          <w:szCs w:val="28"/>
        </w:rPr>
        <w:t>зобов’язані проходити щорічні профілактичні медогляди за рахунок коштів засновника.</w:t>
      </w:r>
    </w:p>
    <w:p w:rsidR="00D276EA" w:rsidRPr="007B6E65" w:rsidRDefault="00D276EA" w:rsidP="00D276EA">
      <w:pPr>
        <w:tabs>
          <w:tab w:val="left" w:pos="709"/>
        </w:tabs>
        <w:spacing w:after="0" w:line="240" w:lineRule="auto"/>
        <w:ind w:firstLine="709"/>
        <w:jc w:val="both"/>
        <w:rPr>
          <w:rFonts w:ascii="Times New Roman" w:hAnsi="Times New Roman" w:cs="Times New Roman"/>
          <w:color w:val="FF0000"/>
          <w:sz w:val="28"/>
          <w:szCs w:val="28"/>
        </w:rPr>
      </w:pPr>
    </w:p>
    <w:p w:rsidR="00D276EA" w:rsidRPr="007B6E65" w:rsidRDefault="00D276EA" w:rsidP="00D276EA">
      <w:pPr>
        <w:tabs>
          <w:tab w:val="left" w:pos="4839"/>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І</w:t>
      </w:r>
      <w:r>
        <w:rPr>
          <w:rFonts w:ascii="Times New Roman" w:hAnsi="Times New Roman" w:cs="Times New Roman"/>
          <w:b/>
          <w:sz w:val="28"/>
          <w:szCs w:val="28"/>
          <w:lang w:val="en-US"/>
        </w:rPr>
        <w:t>V</w:t>
      </w:r>
      <w:r w:rsidRPr="007B6E65">
        <w:rPr>
          <w:rFonts w:ascii="Times New Roman" w:hAnsi="Times New Roman" w:cs="Times New Roman"/>
          <w:b/>
          <w:sz w:val="28"/>
          <w:szCs w:val="28"/>
        </w:rPr>
        <w:t>. Управління закладом освіти та громадське самоврядування закладу освіти</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 Управління закладом освіти в межах повноважень, визначених законами та установчими документами цього закладу, здійснюють:</w:t>
      </w:r>
    </w:p>
    <w:p w:rsidR="00D276EA" w:rsidRDefault="00BC4E0E"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02" w:name="n377"/>
      <w:bookmarkEnd w:id="102"/>
      <w:r>
        <w:rPr>
          <w:rFonts w:ascii="Times New Roman" w:eastAsia="Times New Roman" w:hAnsi="Times New Roman" w:cs="Times New Roman"/>
          <w:color w:val="000000"/>
          <w:sz w:val="28"/>
          <w:szCs w:val="28"/>
        </w:rPr>
        <w:t xml:space="preserve">- </w:t>
      </w:r>
      <w:proofErr w:type="spellStart"/>
      <w:r w:rsidR="00D276EA">
        <w:rPr>
          <w:rFonts w:ascii="Times New Roman" w:eastAsia="Times New Roman" w:hAnsi="Times New Roman" w:cs="Times New Roman"/>
          <w:color w:val="000000"/>
          <w:sz w:val="28"/>
          <w:szCs w:val="28"/>
        </w:rPr>
        <w:t>Павлівська</w:t>
      </w:r>
      <w:proofErr w:type="spellEnd"/>
      <w:r w:rsidR="00D276EA">
        <w:rPr>
          <w:rFonts w:ascii="Times New Roman" w:eastAsia="Times New Roman" w:hAnsi="Times New Roman" w:cs="Times New Roman"/>
          <w:color w:val="000000"/>
          <w:sz w:val="28"/>
          <w:szCs w:val="28"/>
        </w:rPr>
        <w:t xml:space="preserve"> сільська рада Волинської області</w:t>
      </w:r>
      <w:r>
        <w:rPr>
          <w:rFonts w:ascii="Times New Roman" w:eastAsia="Times New Roman" w:hAnsi="Times New Roman" w:cs="Times New Roman"/>
          <w:color w:val="000000"/>
          <w:sz w:val="28"/>
          <w:szCs w:val="28"/>
        </w:rPr>
        <w:t>;</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03" w:name="n378"/>
      <w:bookmarkEnd w:id="103"/>
      <w:r>
        <w:rPr>
          <w:rFonts w:ascii="Times New Roman" w:eastAsia="Times New Roman" w:hAnsi="Times New Roman" w:cs="Times New Roman"/>
          <w:color w:val="000000"/>
          <w:sz w:val="28"/>
          <w:szCs w:val="28"/>
        </w:rPr>
        <w:t>керівник закладу освіти;</w:t>
      </w:r>
    </w:p>
    <w:p w:rsidR="00D276EA" w:rsidRDefault="00BC4E0E"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04" w:name="n379"/>
      <w:bookmarkEnd w:id="104"/>
      <w:r>
        <w:rPr>
          <w:rFonts w:ascii="Times New Roman" w:eastAsia="Times New Roman" w:hAnsi="Times New Roman" w:cs="Times New Roman"/>
          <w:color w:val="000000"/>
          <w:sz w:val="28"/>
          <w:szCs w:val="28"/>
        </w:rPr>
        <w:t xml:space="preserve">- </w:t>
      </w:r>
      <w:r w:rsidR="00D276EA">
        <w:rPr>
          <w:rFonts w:ascii="Times New Roman" w:eastAsia="Times New Roman" w:hAnsi="Times New Roman" w:cs="Times New Roman"/>
          <w:color w:val="000000"/>
          <w:sz w:val="28"/>
          <w:szCs w:val="28"/>
        </w:rPr>
        <w:t>колегіальний орган управління закладу освіти;</w:t>
      </w:r>
    </w:p>
    <w:p w:rsidR="00D276EA" w:rsidRDefault="00BC4E0E"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05" w:name="n380"/>
      <w:bookmarkEnd w:id="105"/>
      <w:r>
        <w:rPr>
          <w:rFonts w:ascii="Times New Roman" w:eastAsia="Times New Roman" w:hAnsi="Times New Roman" w:cs="Times New Roman"/>
          <w:color w:val="000000"/>
          <w:sz w:val="28"/>
          <w:szCs w:val="28"/>
        </w:rPr>
        <w:t xml:space="preserve">- </w:t>
      </w:r>
      <w:r w:rsidR="00D276EA">
        <w:rPr>
          <w:rFonts w:ascii="Times New Roman" w:eastAsia="Times New Roman" w:hAnsi="Times New Roman" w:cs="Times New Roman"/>
          <w:color w:val="000000"/>
          <w:sz w:val="28"/>
          <w:szCs w:val="28"/>
        </w:rPr>
        <w:t>колегіальний орган громадського самоврядування;</w:t>
      </w:r>
    </w:p>
    <w:p w:rsidR="00D276EA" w:rsidRDefault="00BC4E0E"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06" w:name="n381"/>
      <w:bookmarkEnd w:id="106"/>
      <w:r>
        <w:rPr>
          <w:rFonts w:ascii="Times New Roman" w:eastAsia="Times New Roman" w:hAnsi="Times New Roman" w:cs="Times New Roman"/>
          <w:color w:val="000000"/>
          <w:sz w:val="28"/>
          <w:szCs w:val="28"/>
        </w:rPr>
        <w:t>- і</w:t>
      </w:r>
      <w:r w:rsidR="00D276EA">
        <w:rPr>
          <w:rFonts w:ascii="Times New Roman" w:eastAsia="Times New Roman" w:hAnsi="Times New Roman" w:cs="Times New Roman"/>
          <w:color w:val="000000"/>
          <w:sz w:val="28"/>
          <w:szCs w:val="28"/>
        </w:rPr>
        <w:t>нші органи, передбачені спеціальними законами та/або установчими документами закладу освіти.</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r>
        <w:rPr>
          <w:rFonts w:ascii="Times New Roman" w:hAnsi="Times New Roman" w:cs="Times New Roman"/>
          <w:sz w:val="28"/>
          <w:szCs w:val="28"/>
        </w:rPr>
        <w:t>4.2. Безпосереднє керівництво з</w:t>
      </w:r>
      <w:r w:rsidR="00E40E52">
        <w:rPr>
          <w:rFonts w:ascii="Times New Roman" w:hAnsi="Times New Roman" w:cs="Times New Roman"/>
          <w:sz w:val="28"/>
          <w:szCs w:val="28"/>
        </w:rPr>
        <w:t>а</w:t>
      </w:r>
      <w:r>
        <w:rPr>
          <w:rFonts w:ascii="Times New Roman" w:hAnsi="Times New Roman" w:cs="Times New Roman"/>
          <w:sz w:val="28"/>
          <w:szCs w:val="28"/>
        </w:rPr>
        <w:t>кладом освіти здійснює директор.</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Керівник закладу загальної середньої освіти призначається на посаду та звільняється з посади рішенням засновника закладу або уповноваженого ним органу.</w:t>
      </w:r>
    </w:p>
    <w:p w:rsidR="00D276EA" w:rsidRDefault="00D276EA" w:rsidP="00D276EA">
      <w:pPr>
        <w:shd w:val="clear" w:color="auto" w:fill="FFFFFF"/>
        <w:spacing w:after="0" w:line="240" w:lineRule="auto"/>
        <w:ind w:firstLine="450"/>
        <w:jc w:val="both"/>
        <w:rPr>
          <w:rFonts w:ascii="Times New Roman" w:eastAsia="Times New Roman" w:hAnsi="Times New Roman" w:cs="Times New Roman"/>
          <w:color w:val="000000"/>
          <w:sz w:val="28"/>
          <w:szCs w:val="28"/>
        </w:rPr>
      </w:pPr>
      <w:bookmarkStart w:id="107" w:name="n462"/>
      <w:bookmarkEnd w:id="107"/>
      <w:r>
        <w:rPr>
          <w:rFonts w:ascii="Times New Roman" w:eastAsia="Times New Roman" w:hAnsi="Times New Roman" w:cs="Times New Roman"/>
          <w:color w:val="000000"/>
          <w:sz w:val="28"/>
          <w:szCs w:val="28"/>
        </w:rPr>
        <w:t xml:space="preserve"> Керівник  закладу загальної середньої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Директор закладу освіти:</w:t>
      </w:r>
    </w:p>
    <w:p w:rsidR="00D276EA" w:rsidRDefault="00D276EA" w:rsidP="00D276EA">
      <w:pPr>
        <w:spacing w:after="0" w:line="240" w:lineRule="auto"/>
        <w:jc w:val="both"/>
        <w:rPr>
          <w:rFonts w:ascii="Times New Roman" w:hAnsi="Times New Roman" w:cs="Times New Roman"/>
          <w:sz w:val="28"/>
          <w:szCs w:val="28"/>
          <w:highlight w:val="yellow"/>
        </w:rPr>
      </w:pPr>
      <w:r>
        <w:rPr>
          <w:rFonts w:ascii="Times New Roman" w:hAnsi="Times New Roman" w:cs="Times New Roman"/>
          <w:color w:val="000000"/>
          <w:sz w:val="28"/>
          <w:szCs w:val="28"/>
          <w:shd w:val="clear" w:color="auto" w:fill="FFFFFF"/>
        </w:rPr>
        <w:t>- несе відповідальність за освітню, фінансово-господарську та іншу діяльність закладу освіти та його філій;</w:t>
      </w:r>
    </w:p>
    <w:p w:rsidR="00D276EA" w:rsidRDefault="00D276EA" w:rsidP="00D276E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організовує діяльність закладу освіти;</w:t>
      </w:r>
    </w:p>
    <w:p w:rsidR="00D276EA" w:rsidRDefault="00D276EA" w:rsidP="00D276EA">
      <w:pPr>
        <w:shd w:val="clear" w:color="auto" w:fill="FFFFFF"/>
        <w:spacing w:after="0" w:line="240" w:lineRule="auto"/>
        <w:jc w:val="both"/>
        <w:rPr>
          <w:rFonts w:ascii="Times New Roman" w:eastAsia="Times New Roman" w:hAnsi="Times New Roman" w:cs="Times New Roman"/>
          <w:color w:val="000000" w:themeColor="text1"/>
          <w:sz w:val="28"/>
          <w:szCs w:val="28"/>
        </w:rPr>
      </w:pPr>
      <w:bookmarkStart w:id="108" w:name="n409"/>
      <w:bookmarkEnd w:id="108"/>
      <w:r>
        <w:rPr>
          <w:rFonts w:ascii="Times New Roman" w:eastAsia="Times New Roman" w:hAnsi="Times New Roman" w:cs="Times New Roman"/>
          <w:color w:val="000000" w:themeColor="text1"/>
          <w:sz w:val="28"/>
          <w:szCs w:val="28"/>
        </w:rPr>
        <w:t>- вирішує питання фінансово-господарської діяльності закладу освіти;</w:t>
      </w:r>
    </w:p>
    <w:p w:rsidR="00D276EA" w:rsidRDefault="00D276EA" w:rsidP="00D276EA">
      <w:pPr>
        <w:shd w:val="clear" w:color="auto" w:fill="FFFFFF"/>
        <w:spacing w:after="0" w:line="240" w:lineRule="auto"/>
        <w:jc w:val="both"/>
        <w:rPr>
          <w:rFonts w:ascii="Times New Roman" w:eastAsia="Times New Roman" w:hAnsi="Times New Roman" w:cs="Times New Roman"/>
          <w:color w:val="000000" w:themeColor="text1"/>
          <w:sz w:val="28"/>
          <w:szCs w:val="28"/>
        </w:rPr>
      </w:pPr>
      <w:bookmarkStart w:id="109" w:name="n410"/>
      <w:bookmarkEnd w:id="109"/>
      <w:r>
        <w:rPr>
          <w:rFonts w:ascii="Times New Roman" w:eastAsia="Times New Roman" w:hAnsi="Times New Roman" w:cs="Times New Roman"/>
          <w:color w:val="000000" w:themeColor="text1"/>
          <w:sz w:val="28"/>
          <w:szCs w:val="28"/>
        </w:rPr>
        <w:t>- призначає на посаду та звільняє з посади працівників, визначає їх функціональні обов’язки;</w:t>
      </w:r>
    </w:p>
    <w:p w:rsidR="00D276EA" w:rsidRDefault="00D276EA" w:rsidP="00D276EA">
      <w:pPr>
        <w:shd w:val="clear" w:color="auto" w:fill="FFFFFF"/>
        <w:spacing w:after="0" w:line="240" w:lineRule="auto"/>
        <w:jc w:val="both"/>
        <w:rPr>
          <w:rFonts w:ascii="Times New Roman" w:eastAsia="Times New Roman" w:hAnsi="Times New Roman" w:cs="Times New Roman"/>
          <w:color w:val="000000" w:themeColor="text1"/>
          <w:sz w:val="28"/>
          <w:szCs w:val="28"/>
        </w:rPr>
      </w:pPr>
      <w:bookmarkStart w:id="110" w:name="n411"/>
      <w:bookmarkEnd w:id="110"/>
      <w:r>
        <w:rPr>
          <w:rFonts w:ascii="Times New Roman" w:eastAsia="Times New Roman" w:hAnsi="Times New Roman" w:cs="Times New Roman"/>
          <w:color w:val="000000" w:themeColor="text1"/>
          <w:sz w:val="28"/>
          <w:szCs w:val="28"/>
        </w:rPr>
        <w:t>- забезпечує організацію освітнього процесу та здійснення контролю за виконанням освітніх програм;</w:t>
      </w:r>
    </w:p>
    <w:p w:rsidR="00D276EA" w:rsidRDefault="00D276EA" w:rsidP="00D276EA">
      <w:pPr>
        <w:shd w:val="clear" w:color="auto" w:fill="FFFFFF"/>
        <w:spacing w:after="0" w:line="240" w:lineRule="auto"/>
        <w:jc w:val="both"/>
        <w:rPr>
          <w:rFonts w:ascii="Times New Roman" w:eastAsia="Times New Roman" w:hAnsi="Times New Roman" w:cs="Times New Roman"/>
          <w:color w:val="000000" w:themeColor="text1"/>
          <w:sz w:val="28"/>
          <w:szCs w:val="28"/>
        </w:rPr>
      </w:pPr>
      <w:bookmarkStart w:id="111" w:name="n412"/>
      <w:bookmarkEnd w:id="111"/>
      <w:r>
        <w:rPr>
          <w:rFonts w:ascii="Times New Roman" w:eastAsia="Times New Roman" w:hAnsi="Times New Roman" w:cs="Times New Roman"/>
          <w:color w:val="000000" w:themeColor="text1"/>
          <w:sz w:val="28"/>
          <w:szCs w:val="28"/>
        </w:rPr>
        <w:t>- забезпечує функціонування внутрішньої системи забезпечення якості освіти;</w:t>
      </w:r>
    </w:p>
    <w:p w:rsidR="00D276EA" w:rsidRDefault="00D276EA" w:rsidP="00D276EA">
      <w:pPr>
        <w:shd w:val="clear" w:color="auto" w:fill="FFFFFF"/>
        <w:spacing w:after="0" w:line="240" w:lineRule="auto"/>
        <w:jc w:val="both"/>
        <w:rPr>
          <w:rFonts w:ascii="Times New Roman" w:eastAsia="Times New Roman" w:hAnsi="Times New Roman" w:cs="Times New Roman"/>
          <w:color w:val="000000" w:themeColor="text1"/>
          <w:sz w:val="28"/>
          <w:szCs w:val="28"/>
        </w:rPr>
      </w:pPr>
      <w:bookmarkStart w:id="112" w:name="n413"/>
      <w:bookmarkEnd w:id="112"/>
      <w:r>
        <w:rPr>
          <w:rFonts w:ascii="Times New Roman" w:eastAsia="Times New Roman" w:hAnsi="Times New Roman" w:cs="Times New Roman"/>
          <w:color w:val="000000" w:themeColor="text1"/>
          <w:sz w:val="28"/>
          <w:szCs w:val="28"/>
        </w:rPr>
        <w:t>- забезпечує умови для здійснення дієвого та відкритого громадського контролю за діяльністю закладу освіти;</w:t>
      </w:r>
    </w:p>
    <w:p w:rsidR="00D276EA" w:rsidRDefault="00D276EA" w:rsidP="00D276EA">
      <w:pPr>
        <w:shd w:val="clear" w:color="auto" w:fill="FFFFFF"/>
        <w:spacing w:after="0" w:line="240" w:lineRule="auto"/>
        <w:jc w:val="both"/>
        <w:rPr>
          <w:rFonts w:ascii="Times New Roman" w:eastAsia="Times New Roman" w:hAnsi="Times New Roman" w:cs="Times New Roman"/>
          <w:color w:val="000000" w:themeColor="text1"/>
          <w:sz w:val="28"/>
          <w:szCs w:val="28"/>
        </w:rPr>
      </w:pPr>
      <w:bookmarkStart w:id="113" w:name="n414"/>
      <w:bookmarkEnd w:id="113"/>
      <w:r>
        <w:rPr>
          <w:rFonts w:ascii="Times New Roman" w:eastAsia="Times New Roman" w:hAnsi="Times New Roman" w:cs="Times New Roman"/>
          <w:color w:val="000000" w:themeColor="text1"/>
          <w:sz w:val="28"/>
          <w:szCs w:val="28"/>
        </w:rPr>
        <w:t>- сприяє та створює умови для діяльності органів самоврядування закладу освіти;</w:t>
      </w:r>
    </w:p>
    <w:p w:rsidR="00D276EA" w:rsidRDefault="00D276EA" w:rsidP="00D276EA">
      <w:pPr>
        <w:shd w:val="clear" w:color="auto" w:fill="FFFFFF"/>
        <w:spacing w:after="0" w:line="240" w:lineRule="auto"/>
        <w:jc w:val="both"/>
        <w:rPr>
          <w:rFonts w:ascii="Times New Roman" w:eastAsia="Times New Roman" w:hAnsi="Times New Roman" w:cs="Times New Roman"/>
          <w:color w:val="000000" w:themeColor="text1"/>
          <w:sz w:val="28"/>
          <w:szCs w:val="28"/>
        </w:rPr>
      </w:pPr>
      <w:bookmarkStart w:id="114" w:name="n415"/>
      <w:bookmarkEnd w:id="114"/>
      <w:r>
        <w:rPr>
          <w:rFonts w:ascii="Times New Roman" w:eastAsia="Times New Roman" w:hAnsi="Times New Roman" w:cs="Times New Roman"/>
          <w:color w:val="000000" w:themeColor="text1"/>
          <w:sz w:val="28"/>
          <w:szCs w:val="28"/>
        </w:rPr>
        <w:t>- сприяє здоровому способу життя здобувачів освіти та працівників закладу освіти;</w:t>
      </w:r>
    </w:p>
    <w:p w:rsidR="00D276EA" w:rsidRDefault="00D276EA" w:rsidP="00D276EA">
      <w:pPr>
        <w:shd w:val="clear" w:color="auto" w:fill="FFFFFF"/>
        <w:spacing w:after="0" w:line="240" w:lineRule="auto"/>
        <w:jc w:val="both"/>
        <w:rPr>
          <w:rFonts w:ascii="Times New Roman" w:eastAsia="Times New Roman" w:hAnsi="Times New Roman" w:cs="Times New Roman"/>
          <w:color w:val="000000" w:themeColor="text1"/>
          <w:sz w:val="28"/>
          <w:szCs w:val="28"/>
        </w:rPr>
      </w:pPr>
      <w:bookmarkStart w:id="115" w:name="n416"/>
      <w:bookmarkEnd w:id="115"/>
      <w:r>
        <w:rPr>
          <w:rFonts w:ascii="Times New Roman" w:eastAsia="Times New Roman" w:hAnsi="Times New Roman" w:cs="Times New Roman"/>
          <w:color w:val="000000" w:themeColor="text1"/>
          <w:sz w:val="28"/>
          <w:szCs w:val="28"/>
        </w:rPr>
        <w:t>- здійснює інші повноваження, передбачені законом та установчими документами закладу освіти.</w:t>
      </w:r>
    </w:p>
    <w:p w:rsidR="00D276EA" w:rsidRDefault="00D276EA" w:rsidP="00D276EA">
      <w:pPr>
        <w:spacing w:after="0" w:line="240" w:lineRule="auto"/>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4.4. </w:t>
      </w:r>
      <w:r>
        <w:rPr>
          <w:rFonts w:ascii="Times New Roman" w:hAnsi="Times New Roman" w:cs="Times New Roman"/>
          <w:color w:val="000000"/>
          <w:sz w:val="28"/>
          <w:szCs w:val="28"/>
          <w:shd w:val="clear" w:color="auto" w:fill="FFFFFF"/>
        </w:rPr>
        <w:t>Вищим колегіальним органом громадського самоврядування закладу освіти є загальні збори (конференція) колективу закладу</w:t>
      </w:r>
      <w:r>
        <w:rPr>
          <w:rFonts w:ascii="Times New Roman" w:hAnsi="Times New Roman" w:cs="Times New Roman"/>
          <w:sz w:val="28"/>
          <w:szCs w:val="28"/>
        </w:rPr>
        <w:t>(далі – загальні збори), що скликаються не менше одного разу на рік. Делегати загальних зборів з правом вирішальн</w:t>
      </w:r>
      <w:r w:rsidR="00191D2A">
        <w:rPr>
          <w:rFonts w:ascii="Times New Roman" w:hAnsi="Times New Roman" w:cs="Times New Roman"/>
          <w:sz w:val="28"/>
          <w:szCs w:val="28"/>
        </w:rPr>
        <w:t>ого голосу обираються від закладу</w:t>
      </w:r>
      <w:r>
        <w:rPr>
          <w:rFonts w:ascii="Times New Roman" w:hAnsi="Times New Roman" w:cs="Times New Roman"/>
          <w:sz w:val="28"/>
          <w:szCs w:val="28"/>
        </w:rPr>
        <w:t xml:space="preserve"> з таких трьох категорій:</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пр</w:t>
      </w:r>
      <w:r w:rsidR="000E4E80">
        <w:rPr>
          <w:rFonts w:ascii="Times New Roman" w:hAnsi="Times New Roman" w:cs="Times New Roman"/>
          <w:sz w:val="28"/>
          <w:szCs w:val="28"/>
        </w:rPr>
        <w:t xml:space="preserve">ацівників закладу освіти </w:t>
      </w:r>
      <w:r>
        <w:rPr>
          <w:rFonts w:ascii="Times New Roman" w:hAnsi="Times New Roman" w:cs="Times New Roman"/>
          <w:sz w:val="28"/>
          <w:szCs w:val="28"/>
        </w:rPr>
        <w:t xml:space="preserve"> – зборами трудового колективу;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здобувачів освіти закладу другого-третього ступенів – класними зборами;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батьків, представників громадськості – класними батьківськими зборами.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Кожна категорія обирає однакову кількість делегатів.</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Визначається така кількість делегатів: від праці</w:t>
      </w:r>
      <w:r w:rsidR="00191D2A">
        <w:rPr>
          <w:rFonts w:ascii="Times New Roman" w:hAnsi="Times New Roman" w:cs="Times New Roman"/>
          <w:sz w:val="28"/>
          <w:szCs w:val="28"/>
        </w:rPr>
        <w:t>вників  закладу освіти – 5, учнів – 5</w:t>
      </w:r>
      <w:r>
        <w:rPr>
          <w:rFonts w:ascii="Times New Roman" w:hAnsi="Times New Roman" w:cs="Times New Roman"/>
          <w:sz w:val="28"/>
          <w:szCs w:val="28"/>
        </w:rPr>
        <w:t>, батьків і представників громадс</w:t>
      </w:r>
      <w:r w:rsidR="00191D2A">
        <w:rPr>
          <w:rFonts w:ascii="Times New Roman" w:hAnsi="Times New Roman" w:cs="Times New Roman"/>
          <w:sz w:val="28"/>
          <w:szCs w:val="28"/>
        </w:rPr>
        <w:t>ькості – 5</w:t>
      </w:r>
      <w:r>
        <w:rPr>
          <w:rFonts w:ascii="Times New Roman" w:hAnsi="Times New Roman" w:cs="Times New Roman"/>
          <w:sz w:val="28"/>
          <w:szCs w:val="28"/>
        </w:rPr>
        <w:t xml:space="preserve">.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Термін їх повноважень становить один рік.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Загальні збори правочинні, якщо в їхній роботі бере участь не менше половини делегатів кожної з трьох категорій.</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Рішення приймається простою більшістю голосів присутніх делегатів.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 скликати збори мають голова ради закладу освіти, учасники зборів, якщо за це висловилось не менше третини їх загальної кількості, директор закладу освіти, засновник.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Загальні збори: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обирають раду закладу освіти, її голову, встановлюють термін їх повноважень; заслуховують звіт директора і голови ради закладу освіти; розгля</w:t>
      </w:r>
      <w:r w:rsidR="00191D2A">
        <w:rPr>
          <w:rFonts w:ascii="Times New Roman" w:hAnsi="Times New Roman" w:cs="Times New Roman"/>
          <w:sz w:val="28"/>
          <w:szCs w:val="28"/>
        </w:rPr>
        <w:t xml:space="preserve">дають питання освітньої </w:t>
      </w:r>
      <w:r>
        <w:rPr>
          <w:rFonts w:ascii="Times New Roman" w:hAnsi="Times New Roman" w:cs="Times New Roman"/>
          <w:sz w:val="28"/>
          <w:szCs w:val="28"/>
        </w:rPr>
        <w:t>, методичної і фінансово-господарської ді</w:t>
      </w:r>
      <w:r w:rsidR="00191D2A">
        <w:rPr>
          <w:rFonts w:ascii="Times New Roman" w:hAnsi="Times New Roman" w:cs="Times New Roman"/>
          <w:sz w:val="28"/>
          <w:szCs w:val="28"/>
        </w:rPr>
        <w:t xml:space="preserve">яльності закладу освіти </w:t>
      </w:r>
      <w:r>
        <w:rPr>
          <w:rFonts w:ascii="Times New Roman" w:hAnsi="Times New Roman" w:cs="Times New Roman"/>
          <w:sz w:val="28"/>
          <w:szCs w:val="28"/>
        </w:rPr>
        <w:t xml:space="preserve">;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затверджують основні напрями вдосконалення освітнього процесу, розглядають інші найважливіші </w:t>
      </w:r>
      <w:r w:rsidR="00191D2A">
        <w:rPr>
          <w:rFonts w:ascii="Times New Roman" w:hAnsi="Times New Roman" w:cs="Times New Roman"/>
          <w:sz w:val="28"/>
          <w:szCs w:val="28"/>
        </w:rPr>
        <w:t xml:space="preserve">напрями діяльності закладу освіти </w:t>
      </w:r>
      <w:r>
        <w:rPr>
          <w:rFonts w:ascii="Times New Roman" w:hAnsi="Times New Roman" w:cs="Times New Roman"/>
          <w:sz w:val="28"/>
          <w:szCs w:val="28"/>
        </w:rPr>
        <w:t>;</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приймають рішення про стимулювання праці керівників та інших педагогічних працівників.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 У період між загальними зборами діє рада закладу освіти (далі – рада).</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4.5.1. Метою діяльності ради є:</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сприяння демократизації і гуманізації освітнього процесу;</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об'єднання зусиль педагогічного і учнівського колективів, батьків, громадськості щодо </w:t>
      </w:r>
      <w:r w:rsidR="00B67B31">
        <w:rPr>
          <w:rFonts w:ascii="Times New Roman" w:hAnsi="Times New Roman" w:cs="Times New Roman"/>
          <w:sz w:val="28"/>
          <w:szCs w:val="28"/>
        </w:rPr>
        <w:t>розвитку закладу освіти</w:t>
      </w:r>
      <w:r>
        <w:rPr>
          <w:rFonts w:ascii="Times New Roman" w:hAnsi="Times New Roman" w:cs="Times New Roman"/>
          <w:sz w:val="28"/>
          <w:szCs w:val="28"/>
        </w:rPr>
        <w:t xml:space="preserve"> і удосконалення освітнього процесу;</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формування позитивного іміджу та демократичного стилю управ</w:t>
      </w:r>
      <w:r w:rsidR="00B67B31">
        <w:rPr>
          <w:rFonts w:ascii="Times New Roman" w:hAnsi="Times New Roman" w:cs="Times New Roman"/>
          <w:sz w:val="28"/>
          <w:szCs w:val="28"/>
        </w:rPr>
        <w:t xml:space="preserve">ління закладом освіти </w:t>
      </w:r>
      <w:r>
        <w:rPr>
          <w:rFonts w:ascii="Times New Roman" w:hAnsi="Times New Roman" w:cs="Times New Roman"/>
          <w:sz w:val="28"/>
          <w:szCs w:val="28"/>
        </w:rPr>
        <w:t xml:space="preserve">;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розширення колегіальних форм управ</w:t>
      </w:r>
      <w:r w:rsidR="00B67B31">
        <w:rPr>
          <w:rFonts w:ascii="Times New Roman" w:hAnsi="Times New Roman" w:cs="Times New Roman"/>
          <w:sz w:val="28"/>
          <w:szCs w:val="28"/>
        </w:rPr>
        <w:t xml:space="preserve">ління закладом освіти </w:t>
      </w:r>
      <w:r>
        <w:rPr>
          <w:rFonts w:ascii="Times New Roman" w:hAnsi="Times New Roman" w:cs="Times New Roman"/>
          <w:sz w:val="28"/>
          <w:szCs w:val="28"/>
        </w:rPr>
        <w:t xml:space="preserve">;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підвищення ролі громадськості у вирішенні питань, пов'язаних з організацією освітнього процесу.</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4.5.2. Основними завданнями ради є:</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підвищення ефективності освітнього процесу у взаємодії з сім'єю, громадськістю, державними та приватними інституціями;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визначення стратегічних завдань, пріоритетних напрямів </w:t>
      </w:r>
      <w:r w:rsidR="005B50AE">
        <w:rPr>
          <w:rFonts w:ascii="Times New Roman" w:hAnsi="Times New Roman" w:cs="Times New Roman"/>
          <w:sz w:val="28"/>
          <w:szCs w:val="28"/>
        </w:rPr>
        <w:t>розвитку закладу освіти</w:t>
      </w:r>
      <w:r>
        <w:rPr>
          <w:rFonts w:ascii="Times New Roman" w:hAnsi="Times New Roman" w:cs="Times New Roman"/>
          <w:sz w:val="28"/>
          <w:szCs w:val="28"/>
        </w:rPr>
        <w:t xml:space="preserve">, сприяння організаційно-виховному процесу;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формування навичок здорового способу життя;</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створення належного педагогічного кл</w:t>
      </w:r>
      <w:r w:rsidR="00B67B31">
        <w:rPr>
          <w:rFonts w:ascii="Times New Roman" w:hAnsi="Times New Roman" w:cs="Times New Roman"/>
          <w:sz w:val="28"/>
          <w:szCs w:val="28"/>
        </w:rPr>
        <w:t xml:space="preserve">імату в закладі освіти </w:t>
      </w:r>
      <w:r>
        <w:rPr>
          <w:rFonts w:ascii="Times New Roman" w:hAnsi="Times New Roman" w:cs="Times New Roman"/>
          <w:sz w:val="28"/>
          <w:szCs w:val="28"/>
        </w:rPr>
        <w:t>;</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сприяння духовному, фізичному розвитку здобувачів освіти та набуття ними соціального досвіду;</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підтримка громадських ініціатив щодо вдосконалення навчання та виховання учнів, творчих пошуків і дослідно-експериментальної роботи педагогів;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сприяння організації дозвілля та оздоровлення здобувачів освіти;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підтримка громадських ініціатив щодо створення належних умов і вдосконалення процесу навчання та виховання здобувачів освіти;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ініціювання дій, що сприяли б неухильному виконанню положень чинного законодавства щодо обов'язковості загальної середньої освіти;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стимулювання морального та матеріального заохочення здобувачів освіти, сприяння пошуку, підтримки обдарованих дітей;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зміцнення партнерських зв'язків між родинами здобу</w:t>
      </w:r>
      <w:r w:rsidR="00B67B31">
        <w:rPr>
          <w:rFonts w:ascii="Times New Roman" w:hAnsi="Times New Roman" w:cs="Times New Roman"/>
          <w:sz w:val="28"/>
          <w:szCs w:val="28"/>
        </w:rPr>
        <w:t xml:space="preserve">вачів освіти, закладом освіти </w:t>
      </w:r>
      <w:r>
        <w:rPr>
          <w:rFonts w:ascii="Times New Roman" w:hAnsi="Times New Roman" w:cs="Times New Roman"/>
          <w:sz w:val="28"/>
          <w:szCs w:val="28"/>
        </w:rPr>
        <w:t xml:space="preserve"> з метою забезпечення єдності освітнього процесу.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4.5.3. До ради обираються пропорційно представники від педагогічного колективу, здобувачів освіти ІІ-ІІІ ступенів навчання, батьків і громадськості. Представництво в раді і загальна її чисельність визначаються загальними зборами закладу освіти.  Рішення про дострокове припинення роботи члена ради з будь-яких причин приймається виключно загальними зборами. На чергових виборах склад ради оновлюється.</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4.5.4. Рада діє на засадах: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пріоритету прав людини, гармонійного поєднання інтересів особи, суспільства, держави;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дотримання вимог законодавства України;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колегіальності укладення рішень;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добровільності і рівноправності членства;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гласності.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4.5.5. Рада працює за планом, що затверджується загальними зборами.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4E7222">
        <w:rPr>
          <w:rFonts w:ascii="Times New Roman" w:hAnsi="Times New Roman" w:cs="Times New Roman"/>
          <w:sz w:val="28"/>
          <w:szCs w:val="28"/>
        </w:rPr>
        <w:t>.</w:t>
      </w:r>
      <w:r>
        <w:rPr>
          <w:rFonts w:ascii="Times New Roman" w:hAnsi="Times New Roman" w:cs="Times New Roman"/>
          <w:sz w:val="28"/>
          <w:szCs w:val="28"/>
        </w:rPr>
        <w:t>5</w:t>
      </w:r>
      <w:r w:rsidRPr="004E7222">
        <w:rPr>
          <w:rFonts w:ascii="Times New Roman" w:hAnsi="Times New Roman" w:cs="Times New Roman"/>
          <w:sz w:val="28"/>
          <w:szCs w:val="28"/>
        </w:rPr>
        <w:t xml:space="preserve">.6. Кількість засідань визначається їх доцільністю, але має бути не меншою чотирьох разів на навчальний рік. </w:t>
      </w:r>
      <w:r>
        <w:rPr>
          <w:rFonts w:ascii="Times New Roman" w:hAnsi="Times New Roman" w:cs="Times New Roman"/>
          <w:sz w:val="28"/>
          <w:szCs w:val="28"/>
        </w:rPr>
        <w:t>Засідання ради може скликатися її головою або</w:t>
      </w:r>
      <w:r w:rsidR="00E67F54">
        <w:rPr>
          <w:rFonts w:ascii="Times New Roman" w:hAnsi="Times New Roman" w:cs="Times New Roman"/>
          <w:sz w:val="28"/>
          <w:szCs w:val="28"/>
        </w:rPr>
        <w:t xml:space="preserve"> з ініціативи директора</w:t>
      </w:r>
      <w:r>
        <w:rPr>
          <w:rFonts w:ascii="Times New Roman" w:hAnsi="Times New Roman" w:cs="Times New Roman"/>
          <w:sz w:val="28"/>
          <w:szCs w:val="28"/>
        </w:rPr>
        <w:t xml:space="preserve"> закладу, засновника, а також членами ради. Рішення ради приймається простою більшістю голосів за наявності на засіданні не менше двох третин її членів. У разі рівної кількості їх голосів вирішальним є голос голови ради. Рішення ради, що не суперечить чинному законодавств</w:t>
      </w:r>
      <w:r w:rsidR="00E67F54">
        <w:rPr>
          <w:rFonts w:ascii="Times New Roman" w:hAnsi="Times New Roman" w:cs="Times New Roman"/>
          <w:sz w:val="28"/>
          <w:szCs w:val="28"/>
        </w:rPr>
        <w:t xml:space="preserve">у, Статуту  закладу освіти </w:t>
      </w:r>
      <w:r>
        <w:rPr>
          <w:rFonts w:ascii="Times New Roman" w:hAnsi="Times New Roman" w:cs="Times New Roman"/>
          <w:sz w:val="28"/>
          <w:szCs w:val="28"/>
        </w:rPr>
        <w:t xml:space="preserve">, доводяться в 7-й денний термін до відома педагогічного колективу, здобувачів освіти, батьків або осіб, що їх замінюють, та громадськості. У разі незгоди адміністрації  закладу освіти з рішенням ради створюється узгоджувальна комісія, яка розглядає спірне питання. До складу комісії входять представники органів громадського самоврядування, адміністрації, профспілкового комітету закладу освіти.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4.5.7. Очолює раду голова, який обирається із складу ради. Голова ради може бути членом педагогічної ради. Головою ради не можуть бути директо</w:t>
      </w:r>
      <w:r w:rsidR="00E67F54">
        <w:rPr>
          <w:rFonts w:ascii="Times New Roman" w:hAnsi="Times New Roman" w:cs="Times New Roman"/>
          <w:sz w:val="28"/>
          <w:szCs w:val="28"/>
        </w:rPr>
        <w:t>р та  заступники</w:t>
      </w:r>
      <w:r>
        <w:rPr>
          <w:rFonts w:ascii="Times New Roman" w:hAnsi="Times New Roman" w:cs="Times New Roman"/>
          <w:sz w:val="28"/>
          <w:szCs w:val="28"/>
        </w:rPr>
        <w:t>. 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 Члени ради мають право виносити на розгляд усі питання, щ</w:t>
      </w:r>
      <w:r w:rsidR="00E67F54">
        <w:rPr>
          <w:rFonts w:ascii="Times New Roman" w:hAnsi="Times New Roman" w:cs="Times New Roman"/>
          <w:sz w:val="28"/>
          <w:szCs w:val="28"/>
        </w:rPr>
        <w:t>о стосуються діяльності закладу</w:t>
      </w:r>
      <w:r>
        <w:rPr>
          <w:rFonts w:ascii="Times New Roman" w:hAnsi="Times New Roman" w:cs="Times New Roman"/>
          <w:sz w:val="28"/>
          <w:szCs w:val="28"/>
        </w:rPr>
        <w:t>, пов'язаної з організацією освітнього процесу, дозвілля та проведенням культурно масових заходів.</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4.5.8. Рада:</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організовує виконання рішень загальних зборів;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вносить пропозиції щодо зміни типу, статусу, </w:t>
      </w:r>
      <w:proofErr w:type="spellStart"/>
      <w:r>
        <w:rPr>
          <w:rFonts w:ascii="Times New Roman" w:hAnsi="Times New Roman" w:cs="Times New Roman"/>
          <w:sz w:val="28"/>
          <w:szCs w:val="28"/>
        </w:rPr>
        <w:t>профільності</w:t>
      </w:r>
      <w:proofErr w:type="spellEnd"/>
      <w:r>
        <w:rPr>
          <w:rFonts w:ascii="Times New Roman" w:hAnsi="Times New Roman" w:cs="Times New Roman"/>
          <w:sz w:val="28"/>
          <w:szCs w:val="28"/>
        </w:rPr>
        <w:t xml:space="preserve"> навчання, вивчення іноземних мов та мов національних меншин; спільно з адміністрацією здійснює контроль за виконанням річного плану роботи закладу освіти;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разом з адміністрацією здійснює контроль за виконанням Статуту зак</w:t>
      </w:r>
      <w:r w:rsidR="00E67F54">
        <w:rPr>
          <w:rFonts w:ascii="Times New Roman" w:hAnsi="Times New Roman" w:cs="Times New Roman"/>
          <w:sz w:val="28"/>
          <w:szCs w:val="28"/>
        </w:rPr>
        <w:t>ладу освіти</w:t>
      </w:r>
      <w:r>
        <w:rPr>
          <w:rFonts w:ascii="Times New Roman" w:hAnsi="Times New Roman" w:cs="Times New Roman"/>
          <w:sz w:val="28"/>
          <w:szCs w:val="28"/>
        </w:rPr>
        <w:t xml:space="preserve">;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сприяє формуванню мережі кла</w:t>
      </w:r>
      <w:r w:rsidR="00E67F54">
        <w:rPr>
          <w:rFonts w:ascii="Times New Roman" w:hAnsi="Times New Roman" w:cs="Times New Roman"/>
          <w:sz w:val="28"/>
          <w:szCs w:val="28"/>
        </w:rPr>
        <w:t xml:space="preserve">сів закладу освіти </w:t>
      </w:r>
      <w:r>
        <w:rPr>
          <w:rFonts w:ascii="Times New Roman" w:hAnsi="Times New Roman" w:cs="Times New Roman"/>
          <w:sz w:val="28"/>
          <w:szCs w:val="28"/>
        </w:rPr>
        <w:t xml:space="preserve">, обґрунтовуючи її доцільність в органах виконавчої влади та місцевого самоврядування;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разом із педагогічною радою визначає доцільність вибору навчальних предметів варіативної частини  навчальних планів, враховуючи можливості, потреби здобувачів освіти, а також тенденції розвитку регіону, суспільства, держави;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 заслуховує звіт голови ради, інформацію директора та його заступників з питань освітньої та фінансово-господарської діяльності;</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виносить на розгляд педагогічної ради пропозиції щодо поліпшення організації позакласної та позашкільної роботи із здобувачами;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виступає ініціатором проведення добродійних акцій;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вносить на розгляд педагогіч</w:t>
      </w:r>
      <w:r w:rsidR="0005628E">
        <w:rPr>
          <w:rFonts w:ascii="Times New Roman" w:hAnsi="Times New Roman" w:cs="Times New Roman"/>
          <w:sz w:val="28"/>
          <w:szCs w:val="28"/>
        </w:rPr>
        <w:t>ної ради та виконавч</w:t>
      </w:r>
      <w:r>
        <w:rPr>
          <w:rFonts w:ascii="Times New Roman" w:hAnsi="Times New Roman" w:cs="Times New Roman"/>
          <w:sz w:val="28"/>
          <w:szCs w:val="28"/>
        </w:rPr>
        <w:t xml:space="preserve">ого комітету </w:t>
      </w:r>
      <w:proofErr w:type="spellStart"/>
      <w:r>
        <w:rPr>
          <w:rFonts w:ascii="Times New Roman" w:hAnsi="Times New Roman" w:cs="Times New Roman"/>
          <w:sz w:val="28"/>
          <w:szCs w:val="28"/>
        </w:rPr>
        <w:t>Павлівської</w:t>
      </w:r>
      <w:proofErr w:type="spellEnd"/>
      <w:r>
        <w:rPr>
          <w:rFonts w:ascii="Times New Roman" w:hAnsi="Times New Roman" w:cs="Times New Roman"/>
          <w:sz w:val="28"/>
          <w:szCs w:val="28"/>
        </w:rPr>
        <w:t xml:space="preserve"> сільської ради пропозиції щодо морального і матеріального заохочення учасників освітнього процесу;</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ініціює розгляд кадрових питань та бере участь у їх вирішенні;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сприяє створенню та діяльності центрів дозвілля, а також залучає громадськість, батьків (або законних представників) до участі в керівництві гуртками, іншими видами позакласної та позашкільної роботи, до організації дозвілля та проведення культурно-масових заходів із здобувачами освіти;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сприяє залученню додаткових джерел фінансування;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розглядає питання родинного виховання;</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бере участь за згодою батьків в обстеженні житлово-побутових умов здобувачів освіти, які перебувають в несприятливих соціально-економічних умовах; сприяє педагогічній освіті батьків;</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сприяє поповненню бібліотечного фонду та передплаті періодичних видань;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розглядає питання здобуття обов'язкової загальної середньої освіти здобувачами освіти;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організовує громадський контроль за харчуванням і медичним обслуговуванням здобувачів освіти;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розглядає звернен</w:t>
      </w:r>
      <w:r w:rsidR="001E38F9">
        <w:rPr>
          <w:rFonts w:ascii="Times New Roman" w:hAnsi="Times New Roman" w:cs="Times New Roman"/>
          <w:sz w:val="28"/>
          <w:szCs w:val="28"/>
        </w:rPr>
        <w:t xml:space="preserve">ня учасників освітнього </w:t>
      </w:r>
      <w:r>
        <w:rPr>
          <w:rFonts w:ascii="Times New Roman" w:hAnsi="Times New Roman" w:cs="Times New Roman"/>
          <w:sz w:val="28"/>
          <w:szCs w:val="28"/>
        </w:rPr>
        <w:t xml:space="preserve"> процесу з питань роб</w:t>
      </w:r>
      <w:r w:rsidR="001E38F9">
        <w:rPr>
          <w:rFonts w:ascii="Times New Roman" w:hAnsi="Times New Roman" w:cs="Times New Roman"/>
          <w:sz w:val="28"/>
          <w:szCs w:val="28"/>
        </w:rPr>
        <w:t xml:space="preserve">оти закладу освіти </w:t>
      </w:r>
      <w:r>
        <w:rPr>
          <w:rFonts w:ascii="Times New Roman" w:hAnsi="Times New Roman" w:cs="Times New Roman"/>
          <w:sz w:val="28"/>
          <w:szCs w:val="28"/>
        </w:rPr>
        <w:t>;</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може створювати постійні або тимчасові комісії з окремих напрямів роботи. Склад комісій та зміст їх роботи визначаються радою.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 У закладі освіти за рішенням загальних зборів можуть створюватися і діяти піклувальна рада, учнівський комітет, батьківський комітет. Члени піклувальної ради  закладу освіти обираються на загальних зборах. Склад піклувальної ради формується з представників органів місцевого самоврядування та виконавчої влади, підприємств, установ, закладів освіти, організацій, окремих громадян.  Піклувальна рада вживає заходи до зміцнення матеріально-технічної і навчально-методичної бази, залучення додаткових джерел фінан</w:t>
      </w:r>
      <w:r w:rsidR="001E38F9">
        <w:rPr>
          <w:rFonts w:ascii="Times New Roman" w:hAnsi="Times New Roman" w:cs="Times New Roman"/>
          <w:sz w:val="28"/>
          <w:szCs w:val="28"/>
        </w:rPr>
        <w:t>сування закладу освіти</w:t>
      </w:r>
      <w:r>
        <w:rPr>
          <w:rFonts w:ascii="Times New Roman" w:hAnsi="Times New Roman" w:cs="Times New Roman"/>
          <w:sz w:val="28"/>
          <w:szCs w:val="28"/>
        </w:rPr>
        <w:t xml:space="preserve">, поліпшення умов для організації освітнього процесу, стимулювання творчої праці педагогічних працівників, тощо. </w:t>
      </w:r>
    </w:p>
    <w:p w:rsidR="00D276EA" w:rsidRDefault="00D276EA" w:rsidP="00D276EA">
      <w:pPr>
        <w:tabs>
          <w:tab w:val="left" w:pos="0"/>
        </w:tabs>
        <w:spacing w:after="0" w:line="240" w:lineRule="auto"/>
        <w:ind w:firstLine="709"/>
        <w:jc w:val="center"/>
        <w:rPr>
          <w:rFonts w:ascii="Times New Roman" w:hAnsi="Times New Roman" w:cs="Times New Roman"/>
          <w:b/>
          <w:sz w:val="28"/>
          <w:szCs w:val="28"/>
        </w:rPr>
      </w:pPr>
    </w:p>
    <w:p w:rsidR="00D276EA" w:rsidRPr="007B6E65" w:rsidRDefault="00D276EA" w:rsidP="00D276EA">
      <w:pPr>
        <w:tabs>
          <w:tab w:val="left" w:pos="0"/>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V</w:t>
      </w:r>
      <w:r w:rsidRPr="007B6E65">
        <w:rPr>
          <w:rFonts w:ascii="Times New Roman" w:hAnsi="Times New Roman" w:cs="Times New Roman"/>
          <w:b/>
          <w:sz w:val="28"/>
          <w:szCs w:val="28"/>
        </w:rPr>
        <w:t>. Прозорість та інформаційна відкритість закладу освіти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7B6E65">
        <w:rPr>
          <w:rFonts w:ascii="Times New Roman" w:hAnsi="Times New Roman" w:cs="Times New Roman"/>
          <w:sz w:val="28"/>
          <w:szCs w:val="28"/>
        </w:rPr>
        <w:t>.1 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7B6E65">
        <w:rPr>
          <w:rFonts w:ascii="Times New Roman" w:hAnsi="Times New Roman" w:cs="Times New Roman"/>
          <w:sz w:val="28"/>
          <w:szCs w:val="28"/>
        </w:rPr>
        <w:t>.2 Заклад осві</w:t>
      </w:r>
      <w:r w:rsidR="00D90123">
        <w:rPr>
          <w:rFonts w:ascii="Times New Roman" w:hAnsi="Times New Roman" w:cs="Times New Roman"/>
          <w:sz w:val="28"/>
          <w:szCs w:val="28"/>
        </w:rPr>
        <w:t xml:space="preserve">ти забезпечує на офіційному </w:t>
      </w:r>
      <w:proofErr w:type="spellStart"/>
      <w:r w:rsidR="00D90123">
        <w:rPr>
          <w:rFonts w:ascii="Times New Roman" w:hAnsi="Times New Roman" w:cs="Times New Roman"/>
          <w:sz w:val="28"/>
          <w:szCs w:val="28"/>
        </w:rPr>
        <w:t>веб</w:t>
      </w:r>
      <w:r w:rsidRPr="007B6E65">
        <w:rPr>
          <w:rFonts w:ascii="Times New Roman" w:hAnsi="Times New Roman" w:cs="Times New Roman"/>
          <w:sz w:val="28"/>
          <w:szCs w:val="28"/>
        </w:rPr>
        <w:t>сайті</w:t>
      </w:r>
      <w:proofErr w:type="spellEnd"/>
      <w:r w:rsidRPr="007B6E65">
        <w:rPr>
          <w:rFonts w:ascii="Times New Roman" w:hAnsi="Times New Roman" w:cs="Times New Roman"/>
          <w:sz w:val="28"/>
          <w:szCs w:val="28"/>
        </w:rPr>
        <w:t xml:space="preserve"> закладу відкритий доступ  до такої інформації та документів:</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статут закладу освіти;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ліцензії на провадження освітньої діяльності;</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lastRenderedPageBreak/>
        <w:t>сертифікати про акредитацію освітніх програм;</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структура та органи управління закладом освіти;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кадровий склад закладу освіти згідно з ліцензійними умовами;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територія обслуговування, закріплена за закладом освіти;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фактична кількість осіб, які навчаються у закладі освіти;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мова (мови) освітнього процесу;</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наявність вакантних посад, порядок і умови проведення конкурсу на їх заміщення (у разі його проведення);</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матеріально-технічне забезпечення закладу освіти (згідно з ліцензійними умовами);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результати моніторингу якості освіти;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річний звіт про діяльність закладу освіти;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правила прийому до закладу освіти;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умови доступності закладу освіти для навчання осіб з особливими освітніми потребами;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перелік додаткових освітніх та інших послуг, їх вартість, порядок надання та оплати;</w:t>
      </w:r>
    </w:p>
    <w:p w:rsidR="00D276EA" w:rsidRPr="007B6E65" w:rsidRDefault="00D276EA" w:rsidP="00D276EA">
      <w:pPr>
        <w:tabs>
          <w:tab w:val="left" w:pos="709"/>
        </w:tabs>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інша інформація, що оприлюднюється за рішенням закладу освіти або на вимогу законодавства.</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7B6E65">
        <w:rPr>
          <w:rFonts w:ascii="Times New Roman" w:hAnsi="Times New Roman" w:cs="Times New Roman"/>
          <w:sz w:val="28"/>
          <w:szCs w:val="28"/>
        </w:rPr>
        <w:t xml:space="preserve">.3 Заклад </w:t>
      </w:r>
      <w:r w:rsidR="004734EF">
        <w:rPr>
          <w:rFonts w:ascii="Times New Roman" w:hAnsi="Times New Roman" w:cs="Times New Roman"/>
          <w:sz w:val="28"/>
          <w:szCs w:val="28"/>
        </w:rPr>
        <w:t xml:space="preserve">освіти оприлюднює на своєму </w:t>
      </w:r>
      <w:proofErr w:type="spellStart"/>
      <w:r w:rsidR="004734EF">
        <w:rPr>
          <w:rFonts w:ascii="Times New Roman" w:hAnsi="Times New Roman" w:cs="Times New Roman"/>
          <w:sz w:val="28"/>
          <w:szCs w:val="28"/>
        </w:rPr>
        <w:t>веб</w:t>
      </w:r>
      <w:r w:rsidRPr="007B6E65">
        <w:rPr>
          <w:rFonts w:ascii="Times New Roman" w:hAnsi="Times New Roman" w:cs="Times New Roman"/>
          <w:sz w:val="28"/>
          <w:szCs w:val="28"/>
        </w:rPr>
        <w:t>сайті</w:t>
      </w:r>
      <w:proofErr w:type="spellEnd"/>
      <w:r w:rsidRPr="007B6E65">
        <w:rPr>
          <w:rFonts w:ascii="Times New Roman" w:hAnsi="Times New Roman" w:cs="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D276EA" w:rsidRPr="00B01DD8" w:rsidRDefault="00D276EA" w:rsidP="00D276EA">
      <w:pPr>
        <w:spacing w:after="0" w:line="240" w:lineRule="auto"/>
        <w:ind w:firstLine="709"/>
        <w:jc w:val="both"/>
        <w:rPr>
          <w:rFonts w:ascii="Times New Roman" w:hAnsi="Times New Roman" w:cs="Times New Roman"/>
          <w:sz w:val="28"/>
          <w:szCs w:val="28"/>
        </w:rPr>
      </w:pPr>
    </w:p>
    <w:p w:rsidR="00D276EA" w:rsidRDefault="00D276EA" w:rsidP="00D276E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w:t>
      </w:r>
      <w:r>
        <w:rPr>
          <w:rFonts w:ascii="Times New Roman" w:hAnsi="Times New Roman" w:cs="Times New Roman"/>
          <w:b/>
          <w:sz w:val="28"/>
          <w:szCs w:val="28"/>
          <w:lang w:val="en-US"/>
        </w:rPr>
        <w:t>I</w:t>
      </w:r>
      <w:r>
        <w:rPr>
          <w:rFonts w:ascii="Times New Roman" w:hAnsi="Times New Roman" w:cs="Times New Roman"/>
          <w:b/>
          <w:sz w:val="28"/>
          <w:szCs w:val="28"/>
        </w:rPr>
        <w:t>. Матеріально-технічна база</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6</w:t>
      </w:r>
      <w:r>
        <w:rPr>
          <w:rFonts w:ascii="Times New Roman" w:hAnsi="Times New Roman" w:cs="Times New Roman"/>
          <w:sz w:val="28"/>
          <w:szCs w:val="28"/>
        </w:rPr>
        <w:t>.1. Ма</w:t>
      </w:r>
      <w:r w:rsidR="00AE1BA5">
        <w:rPr>
          <w:rFonts w:ascii="Times New Roman" w:hAnsi="Times New Roman" w:cs="Times New Roman"/>
          <w:sz w:val="28"/>
          <w:szCs w:val="28"/>
        </w:rPr>
        <w:t>теріально-технічна база закладу освіти</w:t>
      </w:r>
      <w:r>
        <w:rPr>
          <w:rFonts w:ascii="Times New Roman" w:hAnsi="Times New Roman" w:cs="Times New Roman"/>
          <w:sz w:val="28"/>
          <w:szCs w:val="28"/>
        </w:rPr>
        <w:t xml:space="preserve"> включає будівлі, споруди, землю, комунікації, обладнання, транспортні засоби, інші матеріальні цінності, вартість яки</w:t>
      </w:r>
      <w:r w:rsidR="00AE1BA5">
        <w:rPr>
          <w:rFonts w:ascii="Times New Roman" w:hAnsi="Times New Roman" w:cs="Times New Roman"/>
          <w:sz w:val="28"/>
          <w:szCs w:val="28"/>
        </w:rPr>
        <w:t xml:space="preserve">х відображено у балансі </w:t>
      </w:r>
      <w:r>
        <w:rPr>
          <w:rFonts w:ascii="Times New Roman" w:hAnsi="Times New Roman" w:cs="Times New Roman"/>
          <w:sz w:val="28"/>
          <w:szCs w:val="28"/>
        </w:rPr>
        <w:t xml:space="preserve"> закладу освіти.</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6</w:t>
      </w:r>
      <w:r w:rsidR="00AE1BA5">
        <w:rPr>
          <w:rFonts w:ascii="Times New Roman" w:hAnsi="Times New Roman" w:cs="Times New Roman"/>
          <w:sz w:val="28"/>
          <w:szCs w:val="28"/>
        </w:rPr>
        <w:t>.2. Майно</w:t>
      </w:r>
      <w:r>
        <w:rPr>
          <w:rFonts w:ascii="Times New Roman" w:hAnsi="Times New Roman" w:cs="Times New Roman"/>
          <w:sz w:val="28"/>
          <w:szCs w:val="28"/>
        </w:rPr>
        <w:t xml:space="preserve"> закладу освіти належить йому на праві оперативного управління відповідно до чинного законодавст</w:t>
      </w:r>
      <w:r w:rsidR="00AE1BA5">
        <w:rPr>
          <w:rFonts w:ascii="Times New Roman" w:hAnsi="Times New Roman" w:cs="Times New Roman"/>
          <w:sz w:val="28"/>
          <w:szCs w:val="28"/>
        </w:rPr>
        <w:t>ва, Статуту та укладених</w:t>
      </w:r>
      <w:r>
        <w:rPr>
          <w:rFonts w:ascii="Times New Roman" w:hAnsi="Times New Roman" w:cs="Times New Roman"/>
          <w:sz w:val="28"/>
          <w:szCs w:val="28"/>
        </w:rPr>
        <w:t xml:space="preserve"> закладом освіти угод. </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6</w:t>
      </w:r>
      <w:r w:rsidR="00AE1BA5">
        <w:rPr>
          <w:rFonts w:ascii="Times New Roman" w:hAnsi="Times New Roman" w:cs="Times New Roman"/>
          <w:sz w:val="28"/>
          <w:szCs w:val="28"/>
        </w:rPr>
        <w:t>.3.  З</w:t>
      </w:r>
      <w:r>
        <w:rPr>
          <w:rFonts w:ascii="Times New Roman" w:hAnsi="Times New Roman" w:cs="Times New Roman"/>
          <w:sz w:val="28"/>
          <w:szCs w:val="28"/>
        </w:rPr>
        <w:t>аклад освіти відповідно до чинного законодавства користу</w:t>
      </w:r>
      <w:r w:rsidR="00D0422F">
        <w:rPr>
          <w:rFonts w:ascii="Times New Roman" w:hAnsi="Times New Roman" w:cs="Times New Roman"/>
          <w:sz w:val="28"/>
          <w:szCs w:val="28"/>
        </w:rPr>
        <w:t>є</w:t>
      </w:r>
      <w:r>
        <w:rPr>
          <w:rFonts w:ascii="Times New Roman" w:hAnsi="Times New Roman" w:cs="Times New Roman"/>
          <w:sz w:val="28"/>
          <w:szCs w:val="28"/>
        </w:rPr>
        <w:t xml:space="preserve">ться землею, іншими природними ресурсами і несуть відповідальність за дотримання вимог та норм їх охорони. </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6</w:t>
      </w:r>
      <w:r>
        <w:rPr>
          <w:rFonts w:ascii="Times New Roman" w:hAnsi="Times New Roman" w:cs="Times New Roman"/>
          <w:sz w:val="28"/>
          <w:szCs w:val="28"/>
        </w:rPr>
        <w:t>.4. Вилучення основних фондів, оборотних</w:t>
      </w:r>
      <w:r w:rsidR="00AE1BA5">
        <w:rPr>
          <w:rFonts w:ascii="Times New Roman" w:hAnsi="Times New Roman" w:cs="Times New Roman"/>
          <w:sz w:val="28"/>
          <w:szCs w:val="28"/>
        </w:rPr>
        <w:t xml:space="preserve"> коштів та іншого майна </w:t>
      </w:r>
      <w:r>
        <w:rPr>
          <w:rFonts w:ascii="Times New Roman" w:hAnsi="Times New Roman" w:cs="Times New Roman"/>
          <w:sz w:val="28"/>
          <w:szCs w:val="28"/>
        </w:rPr>
        <w:t xml:space="preserve"> закладу освіти проводиться лише у випадках, передбачених чинним за</w:t>
      </w:r>
      <w:r w:rsidR="00AE1BA5">
        <w:rPr>
          <w:rFonts w:ascii="Times New Roman" w:hAnsi="Times New Roman" w:cs="Times New Roman"/>
          <w:sz w:val="28"/>
          <w:szCs w:val="28"/>
        </w:rPr>
        <w:t xml:space="preserve">конодавством. Збитки, завдані </w:t>
      </w:r>
      <w:r>
        <w:rPr>
          <w:rFonts w:ascii="Times New Roman" w:hAnsi="Times New Roman" w:cs="Times New Roman"/>
          <w:sz w:val="28"/>
          <w:szCs w:val="28"/>
        </w:rPr>
        <w:t xml:space="preserve">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lastRenderedPageBreak/>
        <w:t>6</w:t>
      </w:r>
      <w:r>
        <w:rPr>
          <w:rFonts w:ascii="Times New Roman" w:hAnsi="Times New Roman" w:cs="Times New Roman"/>
          <w:sz w:val="28"/>
          <w:szCs w:val="28"/>
        </w:rPr>
        <w:t>.5. Для забезпечення освітнього процесу база закладу освіти складається із навчальних кабінетів,</w:t>
      </w:r>
      <w:r w:rsidR="00AE1BA5">
        <w:rPr>
          <w:rFonts w:ascii="Times New Roman" w:hAnsi="Times New Roman" w:cs="Times New Roman"/>
          <w:sz w:val="28"/>
          <w:szCs w:val="28"/>
        </w:rPr>
        <w:t xml:space="preserve"> комп'ютерного класу, бібліотеки, методичного кабінету</w:t>
      </w:r>
      <w:r>
        <w:rPr>
          <w:rFonts w:ascii="Times New Roman" w:hAnsi="Times New Roman" w:cs="Times New Roman"/>
          <w:sz w:val="28"/>
          <w:szCs w:val="28"/>
        </w:rPr>
        <w:t>, кабі</w:t>
      </w:r>
      <w:r w:rsidR="00AE1BA5">
        <w:rPr>
          <w:rFonts w:ascii="Times New Roman" w:hAnsi="Times New Roman" w:cs="Times New Roman"/>
          <w:sz w:val="28"/>
          <w:szCs w:val="28"/>
        </w:rPr>
        <w:t xml:space="preserve">нету медсестри, їдальні, </w:t>
      </w:r>
      <w:r>
        <w:rPr>
          <w:rFonts w:ascii="Times New Roman" w:hAnsi="Times New Roman" w:cs="Times New Roman"/>
          <w:sz w:val="28"/>
          <w:szCs w:val="28"/>
        </w:rPr>
        <w:t xml:space="preserve"> тощо.</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6</w:t>
      </w:r>
      <w:r w:rsidR="00AE1BA5">
        <w:rPr>
          <w:rFonts w:ascii="Times New Roman" w:hAnsi="Times New Roman" w:cs="Times New Roman"/>
          <w:sz w:val="28"/>
          <w:szCs w:val="28"/>
        </w:rPr>
        <w:t>.6. З</w:t>
      </w:r>
      <w:r>
        <w:rPr>
          <w:rFonts w:ascii="Times New Roman" w:hAnsi="Times New Roman" w:cs="Times New Roman"/>
          <w:sz w:val="28"/>
          <w:szCs w:val="28"/>
        </w:rPr>
        <w:t>аклад освіти ма</w:t>
      </w:r>
      <w:r w:rsidR="00AE1BA5">
        <w:rPr>
          <w:rFonts w:ascii="Times New Roman" w:hAnsi="Times New Roman" w:cs="Times New Roman"/>
          <w:sz w:val="28"/>
          <w:szCs w:val="28"/>
        </w:rPr>
        <w:t>є земельні ділянки, де розміщується спортивний майданчик</w:t>
      </w:r>
      <w:r>
        <w:rPr>
          <w:rFonts w:ascii="Times New Roman" w:hAnsi="Times New Roman" w:cs="Times New Roman"/>
          <w:sz w:val="28"/>
          <w:szCs w:val="28"/>
        </w:rPr>
        <w:t xml:space="preserve">, господарські будівлі тощо. </w:t>
      </w:r>
    </w:p>
    <w:p w:rsidR="00D276EA" w:rsidRDefault="00D276EA" w:rsidP="00D276EA">
      <w:pPr>
        <w:spacing w:after="0" w:line="240" w:lineRule="auto"/>
        <w:ind w:firstLine="709"/>
        <w:jc w:val="center"/>
        <w:rPr>
          <w:rFonts w:ascii="Times New Roman" w:hAnsi="Times New Roman" w:cs="Times New Roman"/>
          <w:b/>
          <w:sz w:val="28"/>
          <w:szCs w:val="28"/>
        </w:rPr>
      </w:pPr>
    </w:p>
    <w:p w:rsidR="005D1D0F" w:rsidRDefault="005D1D0F" w:rsidP="00D276EA">
      <w:pPr>
        <w:spacing w:after="0" w:line="240" w:lineRule="auto"/>
        <w:ind w:firstLine="709"/>
        <w:jc w:val="center"/>
        <w:rPr>
          <w:rFonts w:ascii="Times New Roman" w:hAnsi="Times New Roman" w:cs="Times New Roman"/>
          <w:b/>
          <w:sz w:val="28"/>
          <w:szCs w:val="28"/>
        </w:rPr>
      </w:pPr>
    </w:p>
    <w:p w:rsidR="005D1D0F" w:rsidRDefault="005D1D0F" w:rsidP="00D276EA">
      <w:pPr>
        <w:spacing w:after="0" w:line="240" w:lineRule="auto"/>
        <w:ind w:firstLine="709"/>
        <w:jc w:val="center"/>
        <w:rPr>
          <w:rFonts w:ascii="Times New Roman" w:hAnsi="Times New Roman" w:cs="Times New Roman"/>
          <w:b/>
          <w:sz w:val="28"/>
          <w:szCs w:val="28"/>
        </w:rPr>
      </w:pPr>
    </w:p>
    <w:p w:rsidR="00D276EA" w:rsidRDefault="00D276EA" w:rsidP="00D276E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VІ</w:t>
      </w:r>
      <w:r>
        <w:rPr>
          <w:rFonts w:ascii="Times New Roman" w:hAnsi="Times New Roman" w:cs="Times New Roman"/>
          <w:b/>
          <w:sz w:val="28"/>
          <w:szCs w:val="28"/>
          <w:lang w:val="en-US"/>
        </w:rPr>
        <w:t>I</w:t>
      </w:r>
      <w:r>
        <w:rPr>
          <w:rFonts w:ascii="Times New Roman" w:hAnsi="Times New Roman" w:cs="Times New Roman"/>
          <w:b/>
          <w:sz w:val="28"/>
          <w:szCs w:val="28"/>
        </w:rPr>
        <w:t>. Фінансово-господарська діяльність</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7</w:t>
      </w:r>
      <w:r>
        <w:rPr>
          <w:rFonts w:ascii="Times New Roman" w:hAnsi="Times New Roman" w:cs="Times New Roman"/>
          <w:sz w:val="28"/>
          <w:szCs w:val="28"/>
        </w:rPr>
        <w:t>.1. Фінансово-господ</w:t>
      </w:r>
      <w:r w:rsidR="0005628E">
        <w:rPr>
          <w:rFonts w:ascii="Times New Roman" w:hAnsi="Times New Roman" w:cs="Times New Roman"/>
          <w:sz w:val="28"/>
          <w:szCs w:val="28"/>
        </w:rPr>
        <w:t>арська діяльність  закладу освіт</w:t>
      </w:r>
      <w:r w:rsidR="008651A9">
        <w:rPr>
          <w:rFonts w:ascii="Times New Roman" w:hAnsi="Times New Roman" w:cs="Times New Roman"/>
          <w:sz w:val="28"/>
          <w:szCs w:val="28"/>
        </w:rPr>
        <w:t xml:space="preserve">и </w:t>
      </w:r>
      <w:r>
        <w:rPr>
          <w:rFonts w:ascii="Times New Roman" w:hAnsi="Times New Roman" w:cs="Times New Roman"/>
          <w:sz w:val="28"/>
          <w:szCs w:val="28"/>
        </w:rPr>
        <w:t xml:space="preserve"> здійснюється на основі його кошторису, який затверджує  засновник</w:t>
      </w:r>
      <w:r w:rsidR="004734EF">
        <w:rPr>
          <w:rFonts w:ascii="Times New Roman" w:hAnsi="Times New Roman" w:cs="Times New Roman"/>
          <w:sz w:val="28"/>
          <w:szCs w:val="28"/>
        </w:rPr>
        <w:t>.</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7</w:t>
      </w:r>
      <w:r>
        <w:rPr>
          <w:rFonts w:ascii="Times New Roman" w:hAnsi="Times New Roman" w:cs="Times New Roman"/>
          <w:sz w:val="28"/>
          <w:szCs w:val="28"/>
        </w:rPr>
        <w:t>.2. Джерелами формування кошторису закладу осв</w:t>
      </w:r>
      <w:r w:rsidR="0005628E">
        <w:rPr>
          <w:rFonts w:ascii="Times New Roman" w:hAnsi="Times New Roman" w:cs="Times New Roman"/>
          <w:sz w:val="28"/>
          <w:szCs w:val="28"/>
        </w:rPr>
        <w:t>іт</w:t>
      </w:r>
      <w:r w:rsidR="008651A9">
        <w:rPr>
          <w:rFonts w:ascii="Times New Roman" w:hAnsi="Times New Roman" w:cs="Times New Roman"/>
          <w:sz w:val="28"/>
          <w:szCs w:val="28"/>
        </w:rPr>
        <w:t xml:space="preserve">и </w:t>
      </w:r>
      <w:r>
        <w:rPr>
          <w:rFonts w:ascii="Times New Roman" w:hAnsi="Times New Roman" w:cs="Times New Roman"/>
          <w:sz w:val="28"/>
          <w:szCs w:val="28"/>
        </w:rPr>
        <w:t xml:space="preserve"> є: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кошти засновника;</w:t>
      </w:r>
    </w:p>
    <w:p w:rsidR="00D276EA" w:rsidRDefault="00D276EA" w:rsidP="008651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кошти державного бюджету у розмірі, передбаченому нормативами фінансування загальної середньої освіти для забезпечення вивчення предметів в обсязі Державних стандартів освіти;</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благодійні внески фізичних та юридичних осіб;</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інші джерела, не заборонені чинним законодавством. </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7</w:t>
      </w:r>
      <w:r>
        <w:rPr>
          <w:rFonts w:ascii="Times New Roman" w:hAnsi="Times New Roman" w:cs="Times New Roman"/>
          <w:sz w:val="28"/>
          <w:szCs w:val="28"/>
        </w:rPr>
        <w:t xml:space="preserve">.3. Закладу забороняється розподіляти отримані доходи або їх частини серед засновників, працівників (крім оплати їхньої праці, нарахування єдиного соціального внеску), членів органів управління та інших пов’язаних з ними осіб. Використання доходів здійснюється виключно для фінансування видатків на утримання закладу, реалізації мети (цілей, завдань) та напрямків діяльності, визначених цим </w:t>
      </w:r>
      <w:r w:rsidR="008651A9">
        <w:rPr>
          <w:rFonts w:ascii="Times New Roman" w:hAnsi="Times New Roman" w:cs="Times New Roman"/>
          <w:sz w:val="28"/>
          <w:szCs w:val="28"/>
        </w:rPr>
        <w:t xml:space="preserve">Статутом </w:t>
      </w:r>
      <w:r>
        <w:rPr>
          <w:rFonts w:ascii="Times New Roman" w:hAnsi="Times New Roman" w:cs="Times New Roman"/>
          <w:sz w:val="28"/>
          <w:szCs w:val="28"/>
        </w:rPr>
        <w:t xml:space="preserve">. </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7</w:t>
      </w:r>
      <w:r>
        <w:rPr>
          <w:rFonts w:ascii="Times New Roman" w:hAnsi="Times New Roman" w:cs="Times New Roman"/>
          <w:sz w:val="28"/>
          <w:szCs w:val="28"/>
        </w:rPr>
        <w:t>.4. Заклад освіти має право на придбання та оренду необхідного обладнання та інші матеріальні ресурси,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w:t>
      </w:r>
      <w:r w:rsidR="0005628E">
        <w:rPr>
          <w:rFonts w:ascii="Times New Roman" w:hAnsi="Times New Roman" w:cs="Times New Roman"/>
          <w:sz w:val="28"/>
          <w:szCs w:val="28"/>
        </w:rPr>
        <w:t>ових умов колективу закладу освіт</w:t>
      </w:r>
      <w:r w:rsidR="008651A9">
        <w:rPr>
          <w:rFonts w:ascii="Times New Roman" w:hAnsi="Times New Roman" w:cs="Times New Roman"/>
          <w:sz w:val="28"/>
          <w:szCs w:val="28"/>
        </w:rPr>
        <w:t xml:space="preserve">и </w:t>
      </w:r>
      <w:r>
        <w:rPr>
          <w:rFonts w:ascii="Times New Roman" w:hAnsi="Times New Roman" w:cs="Times New Roman"/>
          <w:sz w:val="28"/>
          <w:szCs w:val="28"/>
        </w:rPr>
        <w:t xml:space="preserve">. </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7</w:t>
      </w:r>
      <w:r>
        <w:rPr>
          <w:rFonts w:ascii="Times New Roman" w:hAnsi="Times New Roman" w:cs="Times New Roman"/>
          <w:sz w:val="28"/>
          <w:szCs w:val="28"/>
        </w:rPr>
        <w:t xml:space="preserve">.5. Порядок діловодства і бухгалтерського обліку </w:t>
      </w:r>
      <w:r w:rsidR="00CB34FE">
        <w:rPr>
          <w:rFonts w:ascii="Times New Roman" w:hAnsi="Times New Roman" w:cs="Times New Roman"/>
          <w:sz w:val="28"/>
          <w:szCs w:val="28"/>
        </w:rPr>
        <w:t>в закладі освіти</w:t>
      </w:r>
      <w:r>
        <w:rPr>
          <w:rFonts w:ascii="Times New Roman" w:hAnsi="Times New Roman" w:cs="Times New Roman"/>
          <w:sz w:val="28"/>
          <w:szCs w:val="28"/>
        </w:rPr>
        <w:t xml:space="preserve"> визначається законодавством та нормативно-правовими актами Міністерства освіти і науки України та інших центральних органів виконавчої влади, яким підпорядковані заклади осв</w:t>
      </w:r>
      <w:r w:rsidR="0005628E">
        <w:rPr>
          <w:rFonts w:ascii="Times New Roman" w:hAnsi="Times New Roman" w:cs="Times New Roman"/>
          <w:sz w:val="28"/>
          <w:szCs w:val="28"/>
        </w:rPr>
        <w:t>іт</w:t>
      </w:r>
      <w:r>
        <w:rPr>
          <w:rFonts w:ascii="Times New Roman" w:hAnsi="Times New Roman" w:cs="Times New Roman"/>
          <w:sz w:val="28"/>
          <w:szCs w:val="28"/>
        </w:rPr>
        <w:t>и. Звітність про діяльні</w:t>
      </w:r>
      <w:r w:rsidR="00CB34FE">
        <w:rPr>
          <w:rFonts w:ascii="Times New Roman" w:hAnsi="Times New Roman" w:cs="Times New Roman"/>
          <w:sz w:val="28"/>
          <w:szCs w:val="28"/>
        </w:rPr>
        <w:t>сть закладу освіти</w:t>
      </w:r>
      <w:r>
        <w:rPr>
          <w:rFonts w:ascii="Times New Roman" w:hAnsi="Times New Roman" w:cs="Times New Roman"/>
          <w:sz w:val="28"/>
          <w:szCs w:val="28"/>
        </w:rPr>
        <w:t xml:space="preserve"> встановлюється відповідно до законодавства. </w:t>
      </w:r>
    </w:p>
    <w:p w:rsidR="00D276EA" w:rsidRPr="007B6E65" w:rsidRDefault="00D276EA" w:rsidP="00D276EA">
      <w:pPr>
        <w:pStyle w:val="a7"/>
        <w:spacing w:after="0" w:line="240" w:lineRule="auto"/>
        <w:ind w:left="0" w:firstLine="709"/>
        <w:jc w:val="both"/>
        <w:rPr>
          <w:rFonts w:ascii="Times New Roman" w:hAnsi="Times New Roman" w:cs="Times New Roman"/>
          <w:sz w:val="28"/>
          <w:szCs w:val="28"/>
          <w:lang w:val="uk-UA"/>
        </w:rPr>
      </w:pPr>
    </w:p>
    <w:p w:rsidR="00D276EA" w:rsidRDefault="00D276EA" w:rsidP="00D276E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VІІ</w:t>
      </w:r>
      <w:r>
        <w:rPr>
          <w:rFonts w:ascii="Times New Roman" w:hAnsi="Times New Roman" w:cs="Times New Roman"/>
          <w:b/>
          <w:sz w:val="28"/>
          <w:szCs w:val="28"/>
          <w:lang w:val="en-US"/>
        </w:rPr>
        <w:t>I</w:t>
      </w:r>
      <w:r>
        <w:rPr>
          <w:rFonts w:ascii="Times New Roman" w:hAnsi="Times New Roman" w:cs="Times New Roman"/>
          <w:b/>
          <w:sz w:val="28"/>
          <w:szCs w:val="28"/>
        </w:rPr>
        <w:t>. Міжнародне співробітництво</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8</w:t>
      </w:r>
      <w:r>
        <w:rPr>
          <w:rFonts w:ascii="Times New Roman" w:hAnsi="Times New Roman" w:cs="Times New Roman"/>
          <w:sz w:val="28"/>
          <w:szCs w:val="28"/>
        </w:rPr>
        <w:t>.1. Заклад освіти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w:t>
      </w:r>
      <w:r w:rsidR="004734EF">
        <w:rPr>
          <w:rFonts w:ascii="Times New Roman" w:hAnsi="Times New Roman" w:cs="Times New Roman"/>
          <w:sz w:val="28"/>
          <w:szCs w:val="28"/>
        </w:rPr>
        <w:t xml:space="preserve"> у рамках освітніх програм, </w:t>
      </w:r>
      <w:proofErr w:type="spellStart"/>
      <w:r w:rsidR="004734EF">
        <w:rPr>
          <w:rFonts w:ascii="Times New Roman" w:hAnsi="Times New Roman" w:cs="Times New Roman"/>
          <w:sz w:val="28"/>
          <w:szCs w:val="28"/>
        </w:rPr>
        <w:t>проє</w:t>
      </w:r>
      <w:r>
        <w:rPr>
          <w:rFonts w:ascii="Times New Roman" w:hAnsi="Times New Roman" w:cs="Times New Roman"/>
          <w:sz w:val="28"/>
          <w:szCs w:val="28"/>
        </w:rPr>
        <w:t>ктів</w:t>
      </w:r>
      <w:proofErr w:type="spellEnd"/>
      <w:r>
        <w:rPr>
          <w:rFonts w:ascii="Times New Roman" w:hAnsi="Times New Roman" w:cs="Times New Roman"/>
          <w:sz w:val="28"/>
          <w:szCs w:val="28"/>
        </w:rPr>
        <w:t xml:space="preserve">, встановлювати відповідно до законодавства прямі зв’язки з міжнародними організаціями та освітніми асоціаціями. </w:t>
      </w:r>
    </w:p>
    <w:p w:rsidR="00D276EA"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8</w:t>
      </w:r>
      <w:r>
        <w:rPr>
          <w:rFonts w:ascii="Times New Roman" w:hAnsi="Times New Roman" w:cs="Times New Roman"/>
          <w:sz w:val="28"/>
          <w:szCs w:val="28"/>
        </w:rPr>
        <w:t xml:space="preserve">.2. Заклад освіти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 </w:t>
      </w:r>
    </w:p>
    <w:p w:rsidR="00D276EA" w:rsidRPr="00E40E52" w:rsidRDefault="00D276EA" w:rsidP="00D276EA">
      <w:pPr>
        <w:pStyle w:val="a5"/>
        <w:ind w:firstLine="709"/>
        <w:rPr>
          <w:color w:val="auto"/>
          <w:szCs w:val="28"/>
        </w:rPr>
      </w:pPr>
      <w:r w:rsidRPr="00E40E52">
        <w:rPr>
          <w:color w:val="auto"/>
          <w:szCs w:val="28"/>
        </w:rPr>
        <w:t>8.3.</w:t>
      </w:r>
      <w:r w:rsidR="00E40E52">
        <w:rPr>
          <w:color w:val="auto"/>
          <w:szCs w:val="28"/>
        </w:rPr>
        <w:t xml:space="preserve"> Заклад освіти, педагогічні </w:t>
      </w:r>
      <w:r w:rsidRPr="00E40E52">
        <w:rPr>
          <w:color w:val="auto"/>
          <w:szCs w:val="28"/>
        </w:rPr>
        <w:t>працівники і здобувачі</w:t>
      </w:r>
      <w:r w:rsidR="00D0422F">
        <w:rPr>
          <w:color w:val="auto"/>
          <w:szCs w:val="28"/>
        </w:rPr>
        <w:t xml:space="preserve"> </w:t>
      </w:r>
      <w:r w:rsidRPr="00E40E52">
        <w:rPr>
          <w:color w:val="auto"/>
          <w:szCs w:val="28"/>
        </w:rPr>
        <w:t>освіти</w:t>
      </w:r>
      <w:r w:rsidR="00D0422F">
        <w:rPr>
          <w:color w:val="auto"/>
          <w:szCs w:val="28"/>
        </w:rPr>
        <w:t xml:space="preserve"> </w:t>
      </w:r>
      <w:r w:rsidRPr="00E40E52">
        <w:rPr>
          <w:color w:val="auto"/>
          <w:szCs w:val="28"/>
        </w:rPr>
        <w:t>можуть</w:t>
      </w:r>
      <w:r w:rsidR="00D0422F">
        <w:rPr>
          <w:color w:val="auto"/>
          <w:szCs w:val="28"/>
        </w:rPr>
        <w:t xml:space="preserve"> </w:t>
      </w:r>
      <w:r w:rsidRPr="00E40E52">
        <w:rPr>
          <w:color w:val="auto"/>
          <w:szCs w:val="28"/>
        </w:rPr>
        <w:t>брати участь у</w:t>
      </w:r>
      <w:r w:rsidR="00D0422F">
        <w:rPr>
          <w:color w:val="auto"/>
          <w:szCs w:val="28"/>
        </w:rPr>
        <w:t xml:space="preserve"> </w:t>
      </w:r>
      <w:r w:rsidRPr="00E40E52">
        <w:rPr>
          <w:color w:val="auto"/>
          <w:szCs w:val="28"/>
        </w:rPr>
        <w:t>реалізації</w:t>
      </w:r>
      <w:r w:rsidR="00D0422F">
        <w:rPr>
          <w:color w:val="auto"/>
          <w:szCs w:val="28"/>
        </w:rPr>
        <w:t xml:space="preserve"> </w:t>
      </w:r>
      <w:r w:rsidRPr="00E40E52">
        <w:rPr>
          <w:color w:val="auto"/>
          <w:szCs w:val="28"/>
        </w:rPr>
        <w:t>міжнародних</w:t>
      </w:r>
      <w:r w:rsidR="00D0422F">
        <w:rPr>
          <w:color w:val="auto"/>
          <w:szCs w:val="28"/>
        </w:rPr>
        <w:t xml:space="preserve"> </w:t>
      </w:r>
      <w:proofErr w:type="spellStart"/>
      <w:r w:rsidR="004734EF">
        <w:rPr>
          <w:color w:val="auto"/>
          <w:szCs w:val="28"/>
        </w:rPr>
        <w:t>проє</w:t>
      </w:r>
      <w:r w:rsidRPr="00E40E52">
        <w:rPr>
          <w:color w:val="auto"/>
          <w:szCs w:val="28"/>
        </w:rPr>
        <w:t>ктів</w:t>
      </w:r>
      <w:proofErr w:type="spellEnd"/>
      <w:r w:rsidRPr="00E40E52">
        <w:rPr>
          <w:color w:val="auto"/>
          <w:szCs w:val="28"/>
        </w:rPr>
        <w:t xml:space="preserve"> та програм.</w:t>
      </w:r>
    </w:p>
    <w:p w:rsidR="00D276EA" w:rsidRPr="007B6E65" w:rsidRDefault="00D276EA" w:rsidP="00D276EA">
      <w:pPr>
        <w:tabs>
          <w:tab w:val="left" w:pos="6600"/>
        </w:tabs>
        <w:spacing w:after="0" w:line="240" w:lineRule="auto"/>
        <w:ind w:firstLine="709"/>
        <w:jc w:val="both"/>
        <w:rPr>
          <w:rFonts w:ascii="Times New Roman" w:hAnsi="Times New Roman" w:cs="Times New Roman"/>
          <w:sz w:val="28"/>
          <w:szCs w:val="28"/>
        </w:rPr>
      </w:pPr>
    </w:p>
    <w:p w:rsidR="00D276EA" w:rsidRDefault="00D276EA" w:rsidP="00D276E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IX</w:t>
      </w:r>
      <w:r>
        <w:rPr>
          <w:rFonts w:ascii="Times New Roman" w:hAnsi="Times New Roman" w:cs="Times New Roman"/>
          <w:b/>
          <w:sz w:val="28"/>
          <w:szCs w:val="28"/>
        </w:rPr>
        <w:t xml:space="preserve">. Контроль за </w:t>
      </w:r>
      <w:proofErr w:type="gramStart"/>
      <w:r>
        <w:rPr>
          <w:rFonts w:ascii="Times New Roman" w:hAnsi="Times New Roman" w:cs="Times New Roman"/>
          <w:b/>
          <w:sz w:val="28"/>
          <w:szCs w:val="28"/>
        </w:rPr>
        <w:t>діяльністю  закладу</w:t>
      </w:r>
      <w:proofErr w:type="gramEnd"/>
      <w:r>
        <w:rPr>
          <w:rFonts w:ascii="Times New Roman" w:hAnsi="Times New Roman" w:cs="Times New Roman"/>
          <w:b/>
          <w:sz w:val="28"/>
          <w:szCs w:val="28"/>
        </w:rPr>
        <w:t xml:space="preserve"> освіти</w:t>
      </w:r>
    </w:p>
    <w:p w:rsidR="00D276EA" w:rsidRPr="00715174"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9</w:t>
      </w:r>
      <w:r w:rsidRPr="007B6E65">
        <w:rPr>
          <w:rFonts w:ascii="Times New Roman" w:hAnsi="Times New Roman" w:cs="Times New Roman"/>
          <w:sz w:val="28"/>
          <w:szCs w:val="28"/>
        </w:rPr>
        <w:t xml:space="preserve">.1 </w:t>
      </w:r>
      <w:r w:rsidRPr="00715174">
        <w:rPr>
          <w:rFonts w:ascii="Times New Roman" w:hAnsi="Times New Roman" w:cs="Times New Roman"/>
          <w:sz w:val="28"/>
          <w:szCs w:val="28"/>
        </w:rPr>
        <w:t>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9</w:t>
      </w:r>
      <w:r w:rsidRPr="007B6E65">
        <w:rPr>
          <w:rFonts w:ascii="Times New Roman" w:hAnsi="Times New Roman" w:cs="Times New Roman"/>
          <w:sz w:val="28"/>
          <w:szCs w:val="28"/>
        </w:rPr>
        <w:t>.2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9</w:t>
      </w:r>
      <w:r w:rsidRPr="007B6E65">
        <w:rPr>
          <w:rFonts w:ascii="Times New Roman" w:hAnsi="Times New Roman" w:cs="Times New Roman"/>
          <w:sz w:val="28"/>
          <w:szCs w:val="28"/>
        </w:rPr>
        <w:t>.3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r w:rsidR="004734EF">
        <w:rPr>
          <w:rFonts w:ascii="Times New Roman" w:hAnsi="Times New Roman" w:cs="Times New Roman"/>
          <w:sz w:val="28"/>
          <w:szCs w:val="28"/>
        </w:rPr>
        <w:t xml:space="preserve"> </w:t>
      </w:r>
      <w:r w:rsidRPr="007B6E65">
        <w:rPr>
          <w:rFonts w:ascii="Times New Roman" w:hAnsi="Times New Roman" w:cs="Times New Roman"/>
          <w:sz w:val="28"/>
          <w:szCs w:val="28"/>
        </w:rPr>
        <w:t xml:space="preserve">Інституційний аудит включає планову перевірку дотримання ліцензійних умов. </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(конференції), піклувальної ради закладу освіти у випадках, передбачених чинним законодавством.</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9</w:t>
      </w:r>
      <w:r w:rsidRPr="007B6E65">
        <w:rPr>
          <w:rFonts w:ascii="Times New Roman" w:hAnsi="Times New Roman" w:cs="Times New Roman"/>
          <w:sz w:val="28"/>
          <w:szCs w:val="28"/>
        </w:rPr>
        <w:t>.4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9</w:t>
      </w:r>
      <w:r w:rsidRPr="007B6E65">
        <w:rPr>
          <w:rFonts w:ascii="Times New Roman" w:hAnsi="Times New Roman" w:cs="Times New Roman"/>
          <w:sz w:val="28"/>
          <w:szCs w:val="28"/>
        </w:rPr>
        <w:t>.5Результати інституційного аудиту оприлюднюються на сайті закладу освіти, засновника та органу, що здійснював інституційний аудит.</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9</w:t>
      </w:r>
      <w:r w:rsidRPr="007B6E65">
        <w:rPr>
          <w:rFonts w:ascii="Times New Roman" w:hAnsi="Times New Roman" w:cs="Times New Roman"/>
          <w:sz w:val="28"/>
          <w:szCs w:val="28"/>
        </w:rPr>
        <w:t>.6 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9</w:t>
      </w:r>
      <w:r w:rsidRPr="007B6E65">
        <w:rPr>
          <w:rFonts w:ascii="Times New Roman" w:hAnsi="Times New Roman" w:cs="Times New Roman"/>
          <w:sz w:val="28"/>
          <w:szCs w:val="28"/>
        </w:rPr>
        <w:t>.7 Засновник закладу освіти або уповноважена ним особа:</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здійснює контроль за дотриманням установчих документів закладу освіти;</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здійснює контроль за фінансово-господар</w:t>
      </w:r>
      <w:r w:rsidR="004734EF">
        <w:rPr>
          <w:rFonts w:ascii="Times New Roman" w:hAnsi="Times New Roman" w:cs="Times New Roman"/>
          <w:sz w:val="28"/>
          <w:szCs w:val="28"/>
        </w:rPr>
        <w:t>ською діяльністю закладу освіти;</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r w:rsidRPr="007B6E65">
        <w:rPr>
          <w:rFonts w:ascii="Times New Roman" w:hAnsi="Times New Roman" w:cs="Times New Roman"/>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D276EA" w:rsidRPr="007B6E65" w:rsidRDefault="00D276EA" w:rsidP="00D276EA">
      <w:pPr>
        <w:widowControl w:val="0"/>
        <w:autoSpaceDE w:val="0"/>
        <w:autoSpaceDN w:val="0"/>
        <w:spacing w:after="0" w:line="240" w:lineRule="auto"/>
        <w:ind w:firstLine="709"/>
        <w:jc w:val="both"/>
        <w:rPr>
          <w:rFonts w:ascii="Times New Roman" w:hAnsi="Times New Roman" w:cs="Times New Roman"/>
          <w:sz w:val="28"/>
          <w:szCs w:val="28"/>
        </w:rPr>
      </w:pPr>
    </w:p>
    <w:p w:rsidR="00D276EA" w:rsidRDefault="00D276EA" w:rsidP="00D276E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Х. Реорганізація або ліквідація  закладу освіти</w:t>
      </w:r>
    </w:p>
    <w:p w:rsidR="00D276EA" w:rsidRPr="007B6E65"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10</w:t>
      </w:r>
      <w:r w:rsidRPr="007B6E65">
        <w:rPr>
          <w:rFonts w:ascii="Times New Roman" w:hAnsi="Times New Roman" w:cs="Times New Roman"/>
          <w:sz w:val="28"/>
          <w:szCs w:val="28"/>
        </w:rPr>
        <w:t>.1 Припинення діяльності закладу освіти здійснюється шляхом його реорганізації (злиття, приєднання, поділу, перетворення, виділення) або ліквідації – за рішенням засновника, а у випадках, передбачених законодавством України, – за рішенням суду.</w:t>
      </w:r>
    </w:p>
    <w:p w:rsidR="00D276EA" w:rsidRPr="007B6E65"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lastRenderedPageBreak/>
        <w:t>10</w:t>
      </w:r>
      <w:r w:rsidRPr="007B6E65">
        <w:rPr>
          <w:rFonts w:ascii="Times New Roman" w:hAnsi="Times New Roman" w:cs="Times New Roman"/>
          <w:sz w:val="28"/>
          <w:szCs w:val="28"/>
        </w:rPr>
        <w:t xml:space="preserve">.2 Ліквідація проводиться ліквідаційною комісією, призначеною засновником, а у випадках ліквідації за рішенням господарського суду,  ліквідаційною комісією, призначеною цим органом. </w:t>
      </w:r>
    </w:p>
    <w:p w:rsidR="00D276EA" w:rsidRPr="007B6E65"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10</w:t>
      </w:r>
      <w:r w:rsidRPr="007B6E65">
        <w:rPr>
          <w:rFonts w:ascii="Times New Roman" w:hAnsi="Times New Roman" w:cs="Times New Roman"/>
          <w:sz w:val="28"/>
          <w:szCs w:val="28"/>
        </w:rPr>
        <w:t>.3 З часу призначення ліквідаційної комісії до неї переходять повноваження щодо управління  закладом освіти.</w:t>
      </w:r>
    </w:p>
    <w:p w:rsidR="00D276EA" w:rsidRPr="007B6E65"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10</w:t>
      </w:r>
      <w:r w:rsidRPr="007B6E65">
        <w:rPr>
          <w:rFonts w:ascii="Times New Roman" w:hAnsi="Times New Roman" w:cs="Times New Roman"/>
          <w:sz w:val="28"/>
          <w:szCs w:val="28"/>
        </w:rPr>
        <w:t>.4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D276EA" w:rsidRPr="007B6E65"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10</w:t>
      </w:r>
      <w:r w:rsidRPr="007B6E65">
        <w:rPr>
          <w:rFonts w:ascii="Times New Roman" w:hAnsi="Times New Roman" w:cs="Times New Roman"/>
          <w:sz w:val="28"/>
          <w:szCs w:val="28"/>
        </w:rPr>
        <w:t xml:space="preserve">.5 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  </w:t>
      </w:r>
    </w:p>
    <w:p w:rsidR="00D276EA" w:rsidRPr="007B6E65"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10</w:t>
      </w:r>
      <w:r w:rsidRPr="007B6E65">
        <w:rPr>
          <w:rFonts w:ascii="Times New Roman" w:hAnsi="Times New Roman" w:cs="Times New Roman"/>
          <w:sz w:val="28"/>
          <w:szCs w:val="28"/>
        </w:rPr>
        <w:t>.6 Заклад освіти вважається реорганізованим чи ліквідованим з моменту внесення запису до державного реєстру.</w:t>
      </w:r>
    </w:p>
    <w:p w:rsidR="00D276EA" w:rsidRPr="007B6E65" w:rsidRDefault="00D276EA" w:rsidP="00D276EA">
      <w:pPr>
        <w:spacing w:after="0" w:line="240" w:lineRule="auto"/>
        <w:ind w:firstLine="709"/>
        <w:jc w:val="both"/>
        <w:rPr>
          <w:rFonts w:ascii="Times New Roman" w:hAnsi="Times New Roman" w:cs="Times New Roman"/>
          <w:sz w:val="28"/>
          <w:szCs w:val="28"/>
        </w:rPr>
      </w:pPr>
      <w:r w:rsidRPr="00682215">
        <w:rPr>
          <w:rFonts w:ascii="Times New Roman" w:hAnsi="Times New Roman" w:cs="Times New Roman"/>
          <w:sz w:val="28"/>
          <w:szCs w:val="28"/>
        </w:rPr>
        <w:t>10</w:t>
      </w:r>
      <w:r w:rsidRPr="007B6E65">
        <w:rPr>
          <w:rFonts w:ascii="Times New Roman" w:hAnsi="Times New Roman" w:cs="Times New Roman"/>
          <w:sz w:val="28"/>
          <w:szCs w:val="28"/>
        </w:rPr>
        <w:t>.7 У разі реорганізації чи ліквідації закладу освіти засновник зобов’язаний забезпечити здобувачам освіти можливість продовжити навчання на відповідному рівні освіти.</w:t>
      </w:r>
    </w:p>
    <w:p w:rsidR="00D276EA" w:rsidRPr="007B6E65" w:rsidRDefault="00D276EA" w:rsidP="00D276EA">
      <w:pPr>
        <w:spacing w:after="0" w:line="240" w:lineRule="auto"/>
        <w:jc w:val="both"/>
        <w:rPr>
          <w:rFonts w:ascii="Times New Roman" w:hAnsi="Times New Roman" w:cs="Times New Roman"/>
          <w:b/>
          <w:sz w:val="28"/>
          <w:szCs w:val="28"/>
          <w:u w:val="single"/>
        </w:rPr>
      </w:pPr>
    </w:p>
    <w:p w:rsidR="00D276EA" w:rsidRDefault="00D276EA" w:rsidP="00D276E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Х</w:t>
      </w:r>
      <w:r>
        <w:rPr>
          <w:rFonts w:ascii="Times New Roman" w:hAnsi="Times New Roman" w:cs="Times New Roman"/>
          <w:b/>
          <w:sz w:val="28"/>
          <w:szCs w:val="28"/>
          <w:lang w:val="en-US"/>
        </w:rPr>
        <w:t>I</w:t>
      </w:r>
      <w:r>
        <w:rPr>
          <w:rFonts w:ascii="Times New Roman" w:hAnsi="Times New Roman" w:cs="Times New Roman"/>
          <w:b/>
          <w:sz w:val="28"/>
          <w:szCs w:val="28"/>
        </w:rPr>
        <w:t>. Заключні положення. Порядок внесення змін та доповнень</w:t>
      </w:r>
    </w:p>
    <w:p w:rsidR="00D276EA" w:rsidRDefault="00D276EA" w:rsidP="00D276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4E7222">
        <w:rPr>
          <w:rFonts w:ascii="Times New Roman" w:hAnsi="Times New Roman" w:cs="Times New Roman"/>
          <w:sz w:val="28"/>
          <w:szCs w:val="28"/>
        </w:rPr>
        <w:t>1</w:t>
      </w:r>
      <w:r>
        <w:rPr>
          <w:rFonts w:ascii="Times New Roman" w:hAnsi="Times New Roman" w:cs="Times New Roman"/>
          <w:sz w:val="28"/>
          <w:szCs w:val="28"/>
        </w:rPr>
        <w:t xml:space="preserve">.1. Статут та зміни до нього, що оформлюються у вигляді нової редакції, затверджуються Засновником.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E7222">
        <w:rPr>
          <w:rFonts w:ascii="Times New Roman" w:hAnsi="Times New Roman" w:cs="Times New Roman"/>
          <w:sz w:val="28"/>
          <w:szCs w:val="28"/>
        </w:rPr>
        <w:t>1</w:t>
      </w:r>
      <w:r>
        <w:rPr>
          <w:rFonts w:ascii="Times New Roman" w:hAnsi="Times New Roman" w:cs="Times New Roman"/>
          <w:sz w:val="28"/>
          <w:szCs w:val="28"/>
        </w:rPr>
        <w:t>.2. Зміни підлягають державній реєстрації у порядку, встановленому чинним законодавством, та набирають чинності з дня їх державної реєстрації.</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1</w:t>
      </w:r>
      <w:r w:rsidRPr="004E7222">
        <w:rPr>
          <w:rFonts w:ascii="Times New Roman" w:hAnsi="Times New Roman" w:cs="Times New Roman"/>
          <w:sz w:val="28"/>
          <w:szCs w:val="28"/>
        </w:rPr>
        <w:t>1</w:t>
      </w:r>
      <w:r>
        <w:rPr>
          <w:rFonts w:ascii="Times New Roman" w:hAnsi="Times New Roman" w:cs="Times New Roman"/>
          <w:sz w:val="28"/>
          <w:szCs w:val="28"/>
        </w:rPr>
        <w:t xml:space="preserve">.3. Усі відповідним чином посвідчені примірники Статуту мають однакову юридичну силу. </w:t>
      </w:r>
    </w:p>
    <w:p w:rsidR="00D276EA" w:rsidRDefault="00D276EA" w:rsidP="00D27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E7222">
        <w:rPr>
          <w:rFonts w:ascii="Times New Roman" w:hAnsi="Times New Roman" w:cs="Times New Roman"/>
          <w:sz w:val="28"/>
          <w:szCs w:val="28"/>
        </w:rPr>
        <w:t>1</w:t>
      </w:r>
      <w:r>
        <w:rPr>
          <w:rFonts w:ascii="Times New Roman" w:hAnsi="Times New Roman" w:cs="Times New Roman"/>
          <w:sz w:val="28"/>
          <w:szCs w:val="28"/>
        </w:rPr>
        <w:t>.4. Умови, які не передбачені цим Статутом, регламентуються чинним законодавством України та рішеннями Засновника</w:t>
      </w:r>
    </w:p>
    <w:p w:rsidR="00D276EA" w:rsidRDefault="00D276EA" w:rsidP="00D276EA"/>
    <w:p w:rsidR="00D276EA" w:rsidRPr="007B6E65" w:rsidRDefault="00D276EA" w:rsidP="00D276EA">
      <w:pPr>
        <w:pStyle w:val="a7"/>
        <w:tabs>
          <w:tab w:val="left" w:pos="426"/>
        </w:tabs>
        <w:spacing w:after="0" w:line="240" w:lineRule="auto"/>
        <w:ind w:left="709" w:firstLine="0"/>
        <w:jc w:val="both"/>
        <w:rPr>
          <w:rFonts w:ascii="Times New Roman" w:hAnsi="Times New Roman" w:cs="Times New Roman"/>
          <w:sz w:val="28"/>
          <w:szCs w:val="28"/>
          <w:lang w:val="uk-UA"/>
        </w:rPr>
      </w:pPr>
    </w:p>
    <w:sectPr w:rsidR="00D276EA" w:rsidRPr="007B6E65" w:rsidSect="004C23DB">
      <w:footerReference w:type="default" r:id="rId11"/>
      <w:pgSz w:w="11906" w:h="16838"/>
      <w:pgMar w:top="993" w:right="850" w:bottom="1134" w:left="709" w:header="708" w:footer="708"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967" w:rsidRDefault="008B4967" w:rsidP="00D0422F">
      <w:pPr>
        <w:spacing w:after="0" w:line="240" w:lineRule="auto"/>
      </w:pPr>
      <w:r>
        <w:separator/>
      </w:r>
    </w:p>
  </w:endnote>
  <w:endnote w:type="continuationSeparator" w:id="0">
    <w:p w:rsidR="008B4967" w:rsidRDefault="008B4967" w:rsidP="00D0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9573"/>
      <w:docPartObj>
        <w:docPartGallery w:val="Page Numbers (Bottom of Page)"/>
        <w:docPartUnique/>
      </w:docPartObj>
    </w:sdtPr>
    <w:sdtEndPr/>
    <w:sdtContent>
      <w:p w:rsidR="00D0422F" w:rsidRDefault="00D0422F">
        <w:pPr>
          <w:pStyle w:val="ab"/>
          <w:jc w:val="center"/>
        </w:pPr>
        <w:r>
          <w:fldChar w:fldCharType="begin"/>
        </w:r>
        <w:r>
          <w:instrText>PAGE   \* MERGEFORMAT</w:instrText>
        </w:r>
        <w:r>
          <w:fldChar w:fldCharType="separate"/>
        </w:r>
        <w:r w:rsidR="004C23DB" w:rsidRPr="004C23DB">
          <w:rPr>
            <w:noProof/>
            <w:lang w:val="ru-RU"/>
          </w:rPr>
          <w:t>4</w:t>
        </w:r>
        <w:r>
          <w:fldChar w:fldCharType="end"/>
        </w:r>
      </w:p>
    </w:sdtContent>
  </w:sdt>
  <w:p w:rsidR="00D0422F" w:rsidRDefault="00D0422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967" w:rsidRDefault="008B4967" w:rsidP="00D0422F">
      <w:pPr>
        <w:spacing w:after="0" w:line="240" w:lineRule="auto"/>
      </w:pPr>
      <w:r>
        <w:separator/>
      </w:r>
    </w:p>
  </w:footnote>
  <w:footnote w:type="continuationSeparator" w:id="0">
    <w:p w:rsidR="008B4967" w:rsidRDefault="008B4967" w:rsidP="00D042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201DF"/>
    <w:multiLevelType w:val="multilevel"/>
    <w:tmpl w:val="055E4E8E"/>
    <w:lvl w:ilvl="0">
      <w:start w:val="3"/>
      <w:numFmt w:val="decimal"/>
      <w:lvlText w:val="%1"/>
      <w:lvlJc w:val="left"/>
      <w:pPr>
        <w:ind w:left="375" w:hanging="375"/>
      </w:pPr>
    </w:lvl>
    <w:lvl w:ilvl="1">
      <w:start w:val="4"/>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9407C3C"/>
    <w:multiLevelType w:val="multilevel"/>
    <w:tmpl w:val="9CCA65BC"/>
    <w:lvl w:ilvl="0">
      <w:start w:val="1"/>
      <w:numFmt w:val="decimal"/>
      <w:lvlText w:val="%1."/>
      <w:lvlJc w:val="left"/>
      <w:pPr>
        <w:ind w:left="600" w:hanging="600"/>
      </w:pPr>
    </w:lvl>
    <w:lvl w:ilvl="1">
      <w:start w:val="2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2B3C6307"/>
    <w:multiLevelType w:val="multilevel"/>
    <w:tmpl w:val="C3FACB24"/>
    <w:lvl w:ilvl="0">
      <w:start w:val="1"/>
      <w:numFmt w:val="decimal"/>
      <w:lvlText w:val="%1"/>
      <w:lvlJc w:val="left"/>
      <w:pPr>
        <w:ind w:left="495" w:hanging="495"/>
      </w:pPr>
    </w:lvl>
    <w:lvl w:ilvl="1">
      <w:start w:val="27"/>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2C1555D3"/>
    <w:multiLevelType w:val="multilevel"/>
    <w:tmpl w:val="B06CAAC4"/>
    <w:lvl w:ilvl="0">
      <w:start w:val="3"/>
      <w:numFmt w:val="decimal"/>
      <w:lvlText w:val="%1"/>
      <w:lvlJc w:val="left"/>
      <w:pPr>
        <w:ind w:left="525" w:hanging="525"/>
      </w:pPr>
    </w:lvl>
    <w:lvl w:ilvl="1">
      <w:start w:val="13"/>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2F8D7E6A"/>
    <w:multiLevelType w:val="multilevel"/>
    <w:tmpl w:val="E036FE0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39C1684A"/>
    <w:multiLevelType w:val="multilevel"/>
    <w:tmpl w:val="9EF496D8"/>
    <w:lvl w:ilvl="0">
      <w:start w:val="10"/>
      <w:numFmt w:val="decimal"/>
      <w:lvlText w:val="%1."/>
      <w:lvlJc w:val="left"/>
      <w:pPr>
        <w:ind w:left="3069" w:hanging="375"/>
      </w:pPr>
    </w:lvl>
    <w:lvl w:ilvl="1">
      <w:start w:val="1"/>
      <w:numFmt w:val="decimal"/>
      <w:isLgl/>
      <w:lvlText w:val="%1.%2"/>
      <w:lvlJc w:val="left"/>
      <w:pPr>
        <w:ind w:left="3369" w:hanging="675"/>
      </w:pPr>
    </w:lvl>
    <w:lvl w:ilvl="2">
      <w:start w:val="1"/>
      <w:numFmt w:val="decimal"/>
      <w:isLgl/>
      <w:lvlText w:val="%1.%2.%3"/>
      <w:lvlJc w:val="left"/>
      <w:pPr>
        <w:ind w:left="3414" w:hanging="720"/>
      </w:pPr>
    </w:lvl>
    <w:lvl w:ilvl="3">
      <w:start w:val="1"/>
      <w:numFmt w:val="decimal"/>
      <w:isLgl/>
      <w:lvlText w:val="%1.%2.%3.%4"/>
      <w:lvlJc w:val="left"/>
      <w:pPr>
        <w:ind w:left="3774" w:hanging="1080"/>
      </w:pPr>
    </w:lvl>
    <w:lvl w:ilvl="4">
      <w:start w:val="1"/>
      <w:numFmt w:val="decimal"/>
      <w:isLgl/>
      <w:lvlText w:val="%1.%2.%3.%4.%5"/>
      <w:lvlJc w:val="left"/>
      <w:pPr>
        <w:ind w:left="3774" w:hanging="1080"/>
      </w:pPr>
    </w:lvl>
    <w:lvl w:ilvl="5">
      <w:start w:val="1"/>
      <w:numFmt w:val="decimal"/>
      <w:isLgl/>
      <w:lvlText w:val="%1.%2.%3.%4.%5.%6"/>
      <w:lvlJc w:val="left"/>
      <w:pPr>
        <w:ind w:left="4134" w:hanging="1440"/>
      </w:pPr>
    </w:lvl>
    <w:lvl w:ilvl="6">
      <w:start w:val="1"/>
      <w:numFmt w:val="decimal"/>
      <w:isLgl/>
      <w:lvlText w:val="%1.%2.%3.%4.%5.%6.%7"/>
      <w:lvlJc w:val="left"/>
      <w:pPr>
        <w:ind w:left="4134" w:hanging="1440"/>
      </w:pPr>
    </w:lvl>
    <w:lvl w:ilvl="7">
      <w:start w:val="1"/>
      <w:numFmt w:val="decimal"/>
      <w:isLgl/>
      <w:lvlText w:val="%1.%2.%3.%4.%5.%6.%7.%8"/>
      <w:lvlJc w:val="left"/>
      <w:pPr>
        <w:ind w:left="4494" w:hanging="1800"/>
      </w:pPr>
    </w:lvl>
    <w:lvl w:ilvl="8">
      <w:start w:val="1"/>
      <w:numFmt w:val="decimal"/>
      <w:isLgl/>
      <w:lvlText w:val="%1.%2.%3.%4.%5.%6.%7.%8.%9"/>
      <w:lvlJc w:val="left"/>
      <w:pPr>
        <w:ind w:left="4854" w:hanging="2160"/>
      </w:pPr>
    </w:lvl>
  </w:abstractNum>
  <w:abstractNum w:abstractNumId="6">
    <w:nsid w:val="3A5B7248"/>
    <w:multiLevelType w:val="multilevel"/>
    <w:tmpl w:val="136EBD62"/>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3DAD44FF"/>
    <w:multiLevelType w:val="multilevel"/>
    <w:tmpl w:val="6C6CFC24"/>
    <w:lvl w:ilvl="0">
      <w:start w:val="6"/>
      <w:numFmt w:val="decimal"/>
      <w:lvlText w:val="%1"/>
      <w:lvlJc w:val="left"/>
      <w:pPr>
        <w:ind w:left="375" w:hanging="375"/>
      </w:pPr>
    </w:lvl>
    <w:lvl w:ilvl="1">
      <w:start w:val="5"/>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45FF7F8A"/>
    <w:multiLevelType w:val="multilevel"/>
    <w:tmpl w:val="69209282"/>
    <w:lvl w:ilvl="0">
      <w:start w:val="2"/>
      <w:numFmt w:val="decimal"/>
      <w:lvlText w:val="%1."/>
      <w:lvlJc w:val="left"/>
      <w:pPr>
        <w:ind w:left="570" w:hanging="570"/>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54CB3F8E"/>
    <w:multiLevelType w:val="multilevel"/>
    <w:tmpl w:val="CB0C3EEC"/>
    <w:lvl w:ilvl="0">
      <w:start w:val="3"/>
      <w:numFmt w:val="decimal"/>
      <w:lvlText w:val="%1"/>
      <w:lvlJc w:val="left"/>
      <w:pPr>
        <w:ind w:left="525" w:hanging="525"/>
      </w:pPr>
    </w:lvl>
    <w:lvl w:ilvl="1">
      <w:start w:val="17"/>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592E77DF"/>
    <w:multiLevelType w:val="multilevel"/>
    <w:tmpl w:val="46CC652A"/>
    <w:lvl w:ilvl="0">
      <w:start w:val="1"/>
      <w:numFmt w:val="decimal"/>
      <w:lvlText w:val="%1"/>
      <w:lvlJc w:val="left"/>
      <w:pPr>
        <w:ind w:left="375" w:hanging="375"/>
      </w:pPr>
    </w:lvl>
    <w:lvl w:ilvl="1">
      <w:start w:val="3"/>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nsid w:val="5BEC3D18"/>
    <w:multiLevelType w:val="multilevel"/>
    <w:tmpl w:val="FDE8334E"/>
    <w:lvl w:ilvl="0">
      <w:start w:val="4"/>
      <w:numFmt w:val="decimal"/>
      <w:lvlText w:val="%1"/>
      <w:lvlJc w:val="left"/>
      <w:pPr>
        <w:ind w:left="375" w:hanging="375"/>
      </w:pPr>
    </w:lvl>
    <w:lvl w:ilvl="1">
      <w:start w:val="3"/>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65B77A84"/>
    <w:multiLevelType w:val="hybridMultilevel"/>
    <w:tmpl w:val="625015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C10027B"/>
    <w:multiLevelType w:val="hybridMultilevel"/>
    <w:tmpl w:val="8F7275F6"/>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4495EA2"/>
    <w:multiLevelType w:val="multilevel"/>
    <w:tmpl w:val="7C08CC38"/>
    <w:lvl w:ilvl="0">
      <w:start w:val="6"/>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7B2B60FC"/>
    <w:multiLevelType w:val="multilevel"/>
    <w:tmpl w:val="E3527248"/>
    <w:lvl w:ilvl="0">
      <w:start w:val="1"/>
      <w:numFmt w:val="decimal"/>
      <w:lvlText w:val="%1."/>
      <w:lvlJc w:val="left"/>
      <w:pPr>
        <w:ind w:left="570" w:hanging="570"/>
      </w:pPr>
      <w:rPr>
        <w:rFonts w:hint="default"/>
      </w:rPr>
    </w:lvl>
    <w:lvl w:ilvl="1">
      <w:start w:val="1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3"/>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C4B88"/>
    <w:rsid w:val="00026A51"/>
    <w:rsid w:val="00044338"/>
    <w:rsid w:val="0005628E"/>
    <w:rsid w:val="000801D1"/>
    <w:rsid w:val="000D7806"/>
    <w:rsid w:val="000E4E80"/>
    <w:rsid w:val="000F6CA4"/>
    <w:rsid w:val="001121DA"/>
    <w:rsid w:val="00140ED1"/>
    <w:rsid w:val="001838A6"/>
    <w:rsid w:val="00191D2A"/>
    <w:rsid w:val="001E38F9"/>
    <w:rsid w:val="00200228"/>
    <w:rsid w:val="00292479"/>
    <w:rsid w:val="002969CB"/>
    <w:rsid w:val="004100C4"/>
    <w:rsid w:val="004734EF"/>
    <w:rsid w:val="004C23DB"/>
    <w:rsid w:val="005B50AE"/>
    <w:rsid w:val="005B68B8"/>
    <w:rsid w:val="005D1D0F"/>
    <w:rsid w:val="00640E29"/>
    <w:rsid w:val="00682215"/>
    <w:rsid w:val="006A4034"/>
    <w:rsid w:val="006E4D27"/>
    <w:rsid w:val="006E5C97"/>
    <w:rsid w:val="00715174"/>
    <w:rsid w:val="007802F0"/>
    <w:rsid w:val="007835F3"/>
    <w:rsid w:val="007B6E65"/>
    <w:rsid w:val="00857067"/>
    <w:rsid w:val="008651A9"/>
    <w:rsid w:val="008B4967"/>
    <w:rsid w:val="008C1FD4"/>
    <w:rsid w:val="008C4B88"/>
    <w:rsid w:val="00913405"/>
    <w:rsid w:val="00926C71"/>
    <w:rsid w:val="00947BDC"/>
    <w:rsid w:val="0097263C"/>
    <w:rsid w:val="009B77B9"/>
    <w:rsid w:val="009D5317"/>
    <w:rsid w:val="00A24901"/>
    <w:rsid w:val="00A325DD"/>
    <w:rsid w:val="00A55047"/>
    <w:rsid w:val="00AE1BA5"/>
    <w:rsid w:val="00B01DD8"/>
    <w:rsid w:val="00B153EA"/>
    <w:rsid w:val="00B172C2"/>
    <w:rsid w:val="00B67B31"/>
    <w:rsid w:val="00B87ADC"/>
    <w:rsid w:val="00BC4E0E"/>
    <w:rsid w:val="00C057D4"/>
    <w:rsid w:val="00C225E6"/>
    <w:rsid w:val="00C332CF"/>
    <w:rsid w:val="00C76383"/>
    <w:rsid w:val="00C93258"/>
    <w:rsid w:val="00CB34FE"/>
    <w:rsid w:val="00D0422F"/>
    <w:rsid w:val="00D147E8"/>
    <w:rsid w:val="00D165D5"/>
    <w:rsid w:val="00D276EA"/>
    <w:rsid w:val="00D36819"/>
    <w:rsid w:val="00D413EB"/>
    <w:rsid w:val="00D90123"/>
    <w:rsid w:val="00DA3695"/>
    <w:rsid w:val="00DD79FD"/>
    <w:rsid w:val="00E02B98"/>
    <w:rsid w:val="00E40E52"/>
    <w:rsid w:val="00E67F54"/>
    <w:rsid w:val="00EC1658"/>
    <w:rsid w:val="00F435FA"/>
    <w:rsid w:val="00F97222"/>
    <w:rsid w:val="00FC4D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3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C4B88"/>
    <w:pPr>
      <w:spacing w:after="240" w:line="240" w:lineRule="auto"/>
    </w:pPr>
    <w:rPr>
      <w:rFonts w:asciiTheme="majorHAnsi" w:eastAsiaTheme="majorEastAsia" w:hAnsiTheme="majorHAnsi" w:cstheme="majorBidi"/>
      <w:b/>
      <w:bCs/>
      <w:i/>
      <w:iCs/>
      <w:spacing w:val="10"/>
      <w:sz w:val="60"/>
      <w:szCs w:val="60"/>
      <w:lang w:val="en-US" w:eastAsia="en-US" w:bidi="en-US"/>
    </w:rPr>
  </w:style>
  <w:style w:type="character" w:customStyle="1" w:styleId="a4">
    <w:name w:val="Назва Знак"/>
    <w:basedOn w:val="a0"/>
    <w:link w:val="a3"/>
    <w:uiPriority w:val="10"/>
    <w:rsid w:val="008C4B88"/>
    <w:rPr>
      <w:rFonts w:asciiTheme="majorHAnsi" w:eastAsiaTheme="majorEastAsia" w:hAnsiTheme="majorHAnsi" w:cstheme="majorBidi"/>
      <w:b/>
      <w:bCs/>
      <w:i/>
      <w:iCs/>
      <w:spacing w:val="10"/>
      <w:sz w:val="60"/>
      <w:szCs w:val="60"/>
      <w:lang w:val="en-US" w:eastAsia="en-US" w:bidi="en-US"/>
    </w:rPr>
  </w:style>
  <w:style w:type="paragraph" w:styleId="a5">
    <w:name w:val="Body Text"/>
    <w:basedOn w:val="a"/>
    <w:link w:val="a6"/>
    <w:semiHidden/>
    <w:unhideWhenUsed/>
    <w:rsid w:val="008C4B88"/>
    <w:pPr>
      <w:tabs>
        <w:tab w:val="left" w:pos="4839"/>
      </w:tabs>
      <w:spacing w:after="0" w:line="240" w:lineRule="auto"/>
      <w:ind w:firstLine="360"/>
      <w:jc w:val="both"/>
    </w:pPr>
    <w:rPr>
      <w:rFonts w:ascii="Times New Roman" w:eastAsia="Times New Roman" w:hAnsi="Times New Roman" w:cs="Times New Roman"/>
      <w:color w:val="0000FF"/>
      <w:sz w:val="28"/>
      <w:szCs w:val="24"/>
      <w:lang w:eastAsia="en-US" w:bidi="en-US"/>
    </w:rPr>
  </w:style>
  <w:style w:type="character" w:customStyle="1" w:styleId="a6">
    <w:name w:val="Основний текст Знак"/>
    <w:basedOn w:val="a0"/>
    <w:link w:val="a5"/>
    <w:semiHidden/>
    <w:rsid w:val="008C4B88"/>
    <w:rPr>
      <w:rFonts w:ascii="Times New Roman" w:eastAsia="Times New Roman" w:hAnsi="Times New Roman" w:cs="Times New Roman"/>
      <w:color w:val="0000FF"/>
      <w:sz w:val="28"/>
      <w:szCs w:val="24"/>
      <w:lang w:val="uk-UA" w:eastAsia="en-US" w:bidi="en-US"/>
    </w:rPr>
  </w:style>
  <w:style w:type="paragraph" w:styleId="a7">
    <w:name w:val="List Paragraph"/>
    <w:basedOn w:val="a"/>
    <w:uiPriority w:val="34"/>
    <w:qFormat/>
    <w:rsid w:val="008C4B88"/>
    <w:pPr>
      <w:spacing w:after="240" w:line="480" w:lineRule="auto"/>
      <w:ind w:left="720" w:firstLine="360"/>
      <w:contextualSpacing/>
    </w:pPr>
    <w:rPr>
      <w:lang w:val="en-US" w:eastAsia="en-US" w:bidi="en-US"/>
    </w:rPr>
  </w:style>
  <w:style w:type="character" w:styleId="a8">
    <w:name w:val="Hyperlink"/>
    <w:basedOn w:val="a0"/>
    <w:uiPriority w:val="99"/>
    <w:semiHidden/>
    <w:unhideWhenUsed/>
    <w:rsid w:val="00026A51"/>
    <w:rPr>
      <w:color w:val="0000FF"/>
      <w:u w:val="single"/>
    </w:rPr>
  </w:style>
  <w:style w:type="paragraph" w:customStyle="1" w:styleId="rvps2">
    <w:name w:val="rvps2"/>
    <w:basedOn w:val="a"/>
    <w:rsid w:val="00026A5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D0422F"/>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D0422F"/>
  </w:style>
  <w:style w:type="paragraph" w:styleId="ab">
    <w:name w:val="footer"/>
    <w:basedOn w:val="a"/>
    <w:link w:val="ac"/>
    <w:uiPriority w:val="99"/>
    <w:unhideWhenUsed/>
    <w:rsid w:val="00D0422F"/>
    <w:pPr>
      <w:tabs>
        <w:tab w:val="center" w:pos="4819"/>
        <w:tab w:val="right" w:pos="9639"/>
      </w:tabs>
      <w:spacing w:after="0" w:line="240" w:lineRule="auto"/>
    </w:pPr>
  </w:style>
  <w:style w:type="character" w:customStyle="1" w:styleId="ac">
    <w:name w:val="Нижній колонтитул Знак"/>
    <w:basedOn w:val="a0"/>
    <w:link w:val="ab"/>
    <w:uiPriority w:val="99"/>
    <w:rsid w:val="00D0422F"/>
  </w:style>
  <w:style w:type="paragraph" w:styleId="ad">
    <w:name w:val="Balloon Text"/>
    <w:basedOn w:val="a"/>
    <w:link w:val="ae"/>
    <w:uiPriority w:val="99"/>
    <w:semiHidden/>
    <w:unhideWhenUsed/>
    <w:rsid w:val="004C23DB"/>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4C23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C4B88"/>
    <w:pPr>
      <w:spacing w:after="240" w:line="240" w:lineRule="auto"/>
    </w:pPr>
    <w:rPr>
      <w:rFonts w:asciiTheme="majorHAnsi" w:eastAsiaTheme="majorEastAsia" w:hAnsiTheme="majorHAnsi" w:cstheme="majorBidi"/>
      <w:b/>
      <w:bCs/>
      <w:i/>
      <w:iCs/>
      <w:spacing w:val="10"/>
      <w:sz w:val="60"/>
      <w:szCs w:val="60"/>
      <w:lang w:val="en-US" w:eastAsia="en-US" w:bidi="en-US"/>
    </w:rPr>
  </w:style>
  <w:style w:type="character" w:customStyle="1" w:styleId="a4">
    <w:name w:val="Название Знак"/>
    <w:basedOn w:val="a0"/>
    <w:link w:val="a3"/>
    <w:uiPriority w:val="10"/>
    <w:rsid w:val="008C4B88"/>
    <w:rPr>
      <w:rFonts w:asciiTheme="majorHAnsi" w:eastAsiaTheme="majorEastAsia" w:hAnsiTheme="majorHAnsi" w:cstheme="majorBidi"/>
      <w:b/>
      <w:bCs/>
      <w:i/>
      <w:iCs/>
      <w:spacing w:val="10"/>
      <w:sz w:val="60"/>
      <w:szCs w:val="60"/>
      <w:lang w:val="en-US" w:eastAsia="en-US" w:bidi="en-US"/>
    </w:rPr>
  </w:style>
  <w:style w:type="paragraph" w:styleId="a5">
    <w:name w:val="Body Text"/>
    <w:basedOn w:val="a"/>
    <w:link w:val="a6"/>
    <w:semiHidden/>
    <w:unhideWhenUsed/>
    <w:rsid w:val="008C4B88"/>
    <w:pPr>
      <w:tabs>
        <w:tab w:val="left" w:pos="4839"/>
      </w:tabs>
      <w:spacing w:after="0" w:line="240" w:lineRule="auto"/>
      <w:ind w:firstLine="360"/>
      <w:jc w:val="both"/>
    </w:pPr>
    <w:rPr>
      <w:rFonts w:ascii="Times New Roman" w:eastAsia="Times New Roman" w:hAnsi="Times New Roman" w:cs="Times New Roman"/>
      <w:color w:val="0000FF"/>
      <w:sz w:val="28"/>
      <w:szCs w:val="24"/>
      <w:lang w:eastAsia="en-US" w:bidi="en-US"/>
    </w:rPr>
  </w:style>
  <w:style w:type="character" w:customStyle="1" w:styleId="a6">
    <w:name w:val="Основной текст Знак"/>
    <w:basedOn w:val="a0"/>
    <w:link w:val="a5"/>
    <w:semiHidden/>
    <w:rsid w:val="008C4B88"/>
    <w:rPr>
      <w:rFonts w:ascii="Times New Roman" w:eastAsia="Times New Roman" w:hAnsi="Times New Roman" w:cs="Times New Roman"/>
      <w:color w:val="0000FF"/>
      <w:sz w:val="28"/>
      <w:szCs w:val="24"/>
      <w:lang w:val="uk-UA" w:eastAsia="en-US" w:bidi="en-US"/>
    </w:rPr>
  </w:style>
  <w:style w:type="paragraph" w:styleId="a7">
    <w:name w:val="List Paragraph"/>
    <w:basedOn w:val="a"/>
    <w:uiPriority w:val="34"/>
    <w:qFormat/>
    <w:rsid w:val="008C4B88"/>
    <w:pPr>
      <w:spacing w:after="240" w:line="480" w:lineRule="auto"/>
      <w:ind w:left="720" w:firstLine="360"/>
      <w:contextualSpacing/>
    </w:pPr>
    <w:rPr>
      <w:lang w:val="en-US" w:eastAsia="en-US" w:bidi="en-US"/>
    </w:rPr>
  </w:style>
  <w:style w:type="character" w:styleId="a8">
    <w:name w:val="Hyperlink"/>
    <w:basedOn w:val="a0"/>
    <w:uiPriority w:val="99"/>
    <w:semiHidden/>
    <w:unhideWhenUsed/>
    <w:rsid w:val="00026A51"/>
    <w:rPr>
      <w:color w:val="0000FF"/>
      <w:u w:val="single"/>
    </w:rPr>
  </w:style>
  <w:style w:type="paragraph" w:customStyle="1" w:styleId="rvps2">
    <w:name w:val="rvps2"/>
    <w:basedOn w:val="a"/>
    <w:rsid w:val="00026A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6636">
      <w:bodyDiv w:val="1"/>
      <w:marLeft w:val="0"/>
      <w:marRight w:val="0"/>
      <w:marTop w:val="0"/>
      <w:marBottom w:val="0"/>
      <w:divBdr>
        <w:top w:val="none" w:sz="0" w:space="0" w:color="auto"/>
        <w:left w:val="none" w:sz="0" w:space="0" w:color="auto"/>
        <w:bottom w:val="none" w:sz="0" w:space="0" w:color="auto"/>
        <w:right w:val="none" w:sz="0" w:space="0" w:color="auto"/>
      </w:divBdr>
    </w:div>
    <w:div w:id="276914541">
      <w:bodyDiv w:val="1"/>
      <w:marLeft w:val="0"/>
      <w:marRight w:val="0"/>
      <w:marTop w:val="0"/>
      <w:marBottom w:val="0"/>
      <w:divBdr>
        <w:top w:val="none" w:sz="0" w:space="0" w:color="auto"/>
        <w:left w:val="none" w:sz="0" w:space="0" w:color="auto"/>
        <w:bottom w:val="none" w:sz="0" w:space="0" w:color="auto"/>
        <w:right w:val="none" w:sz="0" w:space="0" w:color="auto"/>
      </w:divBdr>
    </w:div>
    <w:div w:id="307131252">
      <w:bodyDiv w:val="1"/>
      <w:marLeft w:val="0"/>
      <w:marRight w:val="0"/>
      <w:marTop w:val="0"/>
      <w:marBottom w:val="0"/>
      <w:divBdr>
        <w:top w:val="none" w:sz="0" w:space="0" w:color="auto"/>
        <w:left w:val="none" w:sz="0" w:space="0" w:color="auto"/>
        <w:bottom w:val="none" w:sz="0" w:space="0" w:color="auto"/>
        <w:right w:val="none" w:sz="0" w:space="0" w:color="auto"/>
      </w:divBdr>
    </w:div>
    <w:div w:id="422073377">
      <w:bodyDiv w:val="1"/>
      <w:marLeft w:val="0"/>
      <w:marRight w:val="0"/>
      <w:marTop w:val="0"/>
      <w:marBottom w:val="0"/>
      <w:divBdr>
        <w:top w:val="none" w:sz="0" w:space="0" w:color="auto"/>
        <w:left w:val="none" w:sz="0" w:space="0" w:color="auto"/>
        <w:bottom w:val="none" w:sz="0" w:space="0" w:color="auto"/>
        <w:right w:val="none" w:sz="0" w:space="0" w:color="auto"/>
      </w:divBdr>
    </w:div>
    <w:div w:id="537864389">
      <w:bodyDiv w:val="1"/>
      <w:marLeft w:val="0"/>
      <w:marRight w:val="0"/>
      <w:marTop w:val="0"/>
      <w:marBottom w:val="0"/>
      <w:divBdr>
        <w:top w:val="none" w:sz="0" w:space="0" w:color="auto"/>
        <w:left w:val="none" w:sz="0" w:space="0" w:color="auto"/>
        <w:bottom w:val="none" w:sz="0" w:space="0" w:color="auto"/>
        <w:right w:val="none" w:sz="0" w:space="0" w:color="auto"/>
      </w:divBdr>
    </w:div>
    <w:div w:id="560755755">
      <w:bodyDiv w:val="1"/>
      <w:marLeft w:val="0"/>
      <w:marRight w:val="0"/>
      <w:marTop w:val="0"/>
      <w:marBottom w:val="0"/>
      <w:divBdr>
        <w:top w:val="none" w:sz="0" w:space="0" w:color="auto"/>
        <w:left w:val="none" w:sz="0" w:space="0" w:color="auto"/>
        <w:bottom w:val="none" w:sz="0" w:space="0" w:color="auto"/>
        <w:right w:val="none" w:sz="0" w:space="0" w:color="auto"/>
      </w:divBdr>
    </w:div>
    <w:div w:id="846015228">
      <w:bodyDiv w:val="1"/>
      <w:marLeft w:val="0"/>
      <w:marRight w:val="0"/>
      <w:marTop w:val="0"/>
      <w:marBottom w:val="0"/>
      <w:divBdr>
        <w:top w:val="none" w:sz="0" w:space="0" w:color="auto"/>
        <w:left w:val="none" w:sz="0" w:space="0" w:color="auto"/>
        <w:bottom w:val="none" w:sz="0" w:space="0" w:color="auto"/>
        <w:right w:val="none" w:sz="0" w:space="0" w:color="auto"/>
      </w:divBdr>
    </w:div>
    <w:div w:id="1161847412">
      <w:bodyDiv w:val="1"/>
      <w:marLeft w:val="0"/>
      <w:marRight w:val="0"/>
      <w:marTop w:val="0"/>
      <w:marBottom w:val="0"/>
      <w:divBdr>
        <w:top w:val="none" w:sz="0" w:space="0" w:color="auto"/>
        <w:left w:val="none" w:sz="0" w:space="0" w:color="auto"/>
        <w:bottom w:val="none" w:sz="0" w:space="0" w:color="auto"/>
        <w:right w:val="none" w:sz="0" w:space="0" w:color="auto"/>
      </w:divBdr>
    </w:div>
    <w:div w:id="1596089703">
      <w:bodyDiv w:val="1"/>
      <w:marLeft w:val="0"/>
      <w:marRight w:val="0"/>
      <w:marTop w:val="0"/>
      <w:marBottom w:val="0"/>
      <w:divBdr>
        <w:top w:val="none" w:sz="0" w:space="0" w:color="auto"/>
        <w:left w:val="none" w:sz="0" w:space="0" w:color="auto"/>
        <w:bottom w:val="none" w:sz="0" w:space="0" w:color="auto"/>
        <w:right w:val="none" w:sz="0" w:space="0" w:color="auto"/>
      </w:divBdr>
    </w:div>
    <w:div w:id="1692878660">
      <w:bodyDiv w:val="1"/>
      <w:marLeft w:val="0"/>
      <w:marRight w:val="0"/>
      <w:marTop w:val="0"/>
      <w:marBottom w:val="0"/>
      <w:divBdr>
        <w:top w:val="none" w:sz="0" w:space="0" w:color="auto"/>
        <w:left w:val="none" w:sz="0" w:space="0" w:color="auto"/>
        <w:bottom w:val="none" w:sz="0" w:space="0" w:color="auto"/>
        <w:right w:val="none" w:sz="0" w:space="0" w:color="auto"/>
      </w:divBdr>
    </w:div>
    <w:div w:id="1876774023">
      <w:bodyDiv w:val="1"/>
      <w:marLeft w:val="0"/>
      <w:marRight w:val="0"/>
      <w:marTop w:val="0"/>
      <w:marBottom w:val="0"/>
      <w:divBdr>
        <w:top w:val="none" w:sz="0" w:space="0" w:color="auto"/>
        <w:left w:val="none" w:sz="0" w:space="0" w:color="auto"/>
        <w:bottom w:val="none" w:sz="0" w:space="0" w:color="auto"/>
        <w:right w:val="none" w:sz="0" w:space="0" w:color="auto"/>
      </w:divBdr>
    </w:div>
    <w:div w:id="189438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zakon2.rada.gov.ua/laws/show/254%D0%BA/96-%D0%B2%D1%80" TargetMode="External"/><Relationship Id="rId4" Type="http://schemas.openxmlformats.org/officeDocument/2006/relationships/settings" Target="settings.xml"/><Relationship Id="rId9" Type="http://schemas.openxmlformats.org/officeDocument/2006/relationships/hyperlink" Target="http://zakon2.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22</Pages>
  <Words>35372</Words>
  <Characters>20163</Characters>
  <Application>Microsoft Office Word</Application>
  <DocSecurity>0</DocSecurity>
  <Lines>168</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 Windows</cp:lastModifiedBy>
  <cp:revision>35</cp:revision>
  <dcterms:created xsi:type="dcterms:W3CDTF">2019-10-20T14:30:00Z</dcterms:created>
  <dcterms:modified xsi:type="dcterms:W3CDTF">2021-01-26T11:00:00Z</dcterms:modified>
</cp:coreProperties>
</file>